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Currículo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Flávia Luiz da cruz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Técnica enfermagem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Nascimento:27/08/1985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Estado civil: casada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Email: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flavialuizcruz419@gmail.com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Endereço:franca sp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Telefone; 994654981 ou 992426639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Formação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2020-2022-    técnico em enfermagem - Etec Dr Júlio Cardoso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Experiência profissional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Estágio curricular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Fevereiro 2022- dezembro 2022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Clínica médica, centro cirúrgico, UTI,maternidade -  Hospital do coração e Santa casa de franca.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openxmlformats.org/officeDocument/2006/relationships/hyperlink" Target="mailto:flavialuizcruz419@gmail.com" TargetMode="Externa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