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216DD" w14:textId="6A359FF5" w:rsidR="002355E2" w:rsidRPr="00E002D9" w:rsidRDefault="0074403D" w:rsidP="00E002D9">
      <w:pPr>
        <w:pStyle w:val="Ttulo2"/>
        <w:jc w:val="center"/>
        <w:rPr>
          <w:color w:val="C00000"/>
          <w:sz w:val="28"/>
          <w:szCs w:val="28"/>
          <w:lang w:val="pt-BR"/>
        </w:rPr>
      </w:pPr>
      <w:r w:rsidRPr="009D27DE">
        <w:rPr>
          <w:color w:val="C00000"/>
          <w:sz w:val="28"/>
          <w:szCs w:val="28"/>
          <w:lang w:val="pt-BR"/>
        </w:rPr>
        <w:t>Ana Carolina Alves de Oliveira</w:t>
      </w:r>
    </w:p>
    <w:p w14:paraId="4154C559" w14:textId="77777777" w:rsidR="002355E2" w:rsidRDefault="0074403D" w:rsidP="002355E2">
      <w:pPr>
        <w:spacing w:after="0" w:line="240" w:lineRule="auto"/>
        <w:jc w:val="center"/>
        <w:rPr>
          <w:lang w:val="pt-BR"/>
        </w:rPr>
      </w:pPr>
      <w:r>
        <w:rPr>
          <w:lang w:val="pt-BR"/>
        </w:rPr>
        <w:t>Barretos-SP</w:t>
      </w:r>
    </w:p>
    <w:p w14:paraId="0CBCC25C" w14:textId="424DB4B3" w:rsidR="00D052A5" w:rsidRPr="0074403D" w:rsidRDefault="002355E2" w:rsidP="002355E2">
      <w:pPr>
        <w:spacing w:after="0" w:line="240" w:lineRule="auto"/>
        <w:jc w:val="center"/>
        <w:rPr>
          <w:lang w:val="pt-BR"/>
        </w:rPr>
      </w:pPr>
      <w:hyperlink r:id="rId6" w:history="1">
        <w:r w:rsidRPr="003870BA">
          <w:rPr>
            <w:rStyle w:val="Hyperlink"/>
            <w:lang w:val="pt-BR"/>
          </w:rPr>
          <w:t>carol19989@hotmail.com</w:t>
        </w:r>
      </w:hyperlink>
      <w:r w:rsidR="0074403D">
        <w:rPr>
          <w:lang w:val="pt-BR"/>
        </w:rPr>
        <w:t xml:space="preserve"> – (17) 98129-8077</w:t>
      </w:r>
    </w:p>
    <w:p w14:paraId="17862574" w14:textId="5045AF06" w:rsidR="009D27DE" w:rsidRDefault="009D27DE" w:rsidP="002355E2">
      <w:pPr>
        <w:spacing w:after="0" w:line="240" w:lineRule="auto"/>
        <w:jc w:val="center"/>
        <w:rPr>
          <w:lang w:val="pt-BR"/>
        </w:rPr>
      </w:pPr>
      <w:r w:rsidRPr="009D27DE">
        <w:rPr>
          <w:noProof/>
          <w:color w:val="C00000"/>
          <w:lang w:val="pt-BR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AC2D397" wp14:editId="4A84D431">
                <wp:simplePos x="0" y="0"/>
                <wp:positionH relativeFrom="column">
                  <wp:posOffset>0</wp:posOffset>
                </wp:positionH>
                <wp:positionV relativeFrom="paragraph">
                  <wp:posOffset>439420</wp:posOffset>
                </wp:positionV>
                <wp:extent cx="6029325" cy="285750"/>
                <wp:effectExtent l="0" t="0" r="9525" b="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2857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C6351" w14:textId="2A8BE596" w:rsidR="009D27DE" w:rsidRPr="009D27DE" w:rsidRDefault="009D27DE">
                            <w:pPr>
                              <w:rPr>
                                <w:rFonts w:asciiTheme="majorHAnsi" w:hAnsiTheme="majorHAnsi" w:cstheme="majorHAnsi"/>
                                <w:sz w:val="26"/>
                                <w:szCs w:val="26"/>
                                <w:lang w:val="pt-BR"/>
                              </w:rPr>
                            </w:pPr>
                            <w:r w:rsidRPr="009D27DE">
                              <w:rPr>
                                <w:rFonts w:asciiTheme="majorHAnsi" w:hAnsiTheme="majorHAnsi" w:cstheme="majorHAnsi"/>
                                <w:sz w:val="26"/>
                                <w:szCs w:val="26"/>
                                <w:lang w:val="pt-BR"/>
                              </w:rPr>
                              <w:t>Resumo Profissional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2D39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34.6pt;width:474.75pt;height:2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" fillcolor="#c00000" stroked="f">
                <v:textbox>
                  <w:txbxContent>
                    <w:p w14:paraId="34BC6351" w14:textId="2A8BE596" w:rsidR="009D27DE" w:rsidRPr="009D27DE" w:rsidRDefault="009D27DE">
                      <w:pPr>
                        <w:rPr>
                          <w:rFonts w:asciiTheme="majorHAnsi" w:hAnsiTheme="majorHAnsi" w:cstheme="majorHAnsi"/>
                          <w:sz w:val="26"/>
                          <w:szCs w:val="26"/>
                          <w:lang w:val="pt-BR"/>
                        </w:rPr>
                      </w:pPr>
                      <w:r w:rsidRPr="009D27DE">
                        <w:rPr>
                          <w:rFonts w:asciiTheme="majorHAnsi" w:hAnsiTheme="majorHAnsi" w:cstheme="majorHAnsi"/>
                          <w:sz w:val="26"/>
                          <w:szCs w:val="26"/>
                          <w:lang w:val="pt-BR"/>
                        </w:rPr>
                        <w:t>Resumo Profissional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09CC" w:rsidRPr="0074403D">
        <w:rPr>
          <w:lang w:val="pt-BR"/>
        </w:rPr>
        <w:t xml:space="preserve">Cargo desejado: </w:t>
      </w:r>
      <w:r w:rsidR="0074403D">
        <w:rPr>
          <w:lang w:val="pt-BR"/>
        </w:rPr>
        <w:t>Enfermeiro</w:t>
      </w:r>
    </w:p>
    <w:p w14:paraId="52074FAB" w14:textId="77777777" w:rsidR="002355E2" w:rsidRDefault="002355E2" w:rsidP="002355E2">
      <w:pPr>
        <w:spacing w:after="0" w:line="240" w:lineRule="auto"/>
        <w:jc w:val="center"/>
        <w:rPr>
          <w:lang w:val="pt-BR"/>
        </w:rPr>
      </w:pPr>
    </w:p>
    <w:p w14:paraId="59298804" w14:textId="143ACEBA" w:rsidR="002355E2" w:rsidRPr="00B61FAE" w:rsidRDefault="002355E2">
      <w:pPr>
        <w:rPr>
          <w:lang w:val="pt-BR"/>
        </w:rPr>
      </w:pPr>
      <w:r w:rsidRPr="002355E2">
        <w:rPr>
          <w:lang w:val="pt-BR"/>
        </w:rPr>
        <w:t>Recém-formad</w:t>
      </w:r>
      <w:r w:rsidR="00B61FAE">
        <w:rPr>
          <w:lang w:val="pt-BR"/>
        </w:rPr>
        <w:t xml:space="preserve">a </w:t>
      </w:r>
      <w:r w:rsidRPr="002355E2">
        <w:rPr>
          <w:lang w:val="pt-BR"/>
        </w:rPr>
        <w:t xml:space="preserve">em Enfermagem, com ampla vivência prática adquirida em estágios obrigatórios e extracurriculares em diversas áreas da saúde, incluindo pronto atendimento, maternidade, </w:t>
      </w:r>
      <w:r w:rsidR="00B61FAE">
        <w:rPr>
          <w:lang w:val="pt-BR"/>
        </w:rPr>
        <w:t xml:space="preserve">centro obstétrico, </w:t>
      </w:r>
      <w:r w:rsidRPr="002355E2">
        <w:rPr>
          <w:lang w:val="pt-BR"/>
        </w:rPr>
        <w:t>internação cirúrgica</w:t>
      </w:r>
      <w:r w:rsidR="00443D24">
        <w:rPr>
          <w:lang w:val="pt-BR"/>
        </w:rPr>
        <w:t>, pesquisa clínica</w:t>
      </w:r>
      <w:r w:rsidRPr="002355E2">
        <w:rPr>
          <w:lang w:val="pt-BR"/>
        </w:rPr>
        <w:t xml:space="preserve"> e saúde pública</w:t>
      </w:r>
      <w:r w:rsidR="00B61FAE">
        <w:rPr>
          <w:lang w:val="pt-BR"/>
        </w:rPr>
        <w:t xml:space="preserve">. </w:t>
      </w:r>
      <w:r w:rsidR="00B61FAE" w:rsidRPr="00B61FAE">
        <w:rPr>
          <w:lang w:val="pt-BR"/>
        </w:rPr>
        <w:t>Motiva</w:t>
      </w:r>
      <w:r w:rsidR="00B61FAE">
        <w:rPr>
          <w:lang w:val="pt-BR"/>
        </w:rPr>
        <w:t>da</w:t>
      </w:r>
      <w:r w:rsidR="00B61FAE" w:rsidRPr="00B61FAE">
        <w:rPr>
          <w:lang w:val="pt-BR"/>
        </w:rPr>
        <w:t xml:space="preserve"> a atuar na área neonatal e </w:t>
      </w:r>
      <w:r w:rsidR="00811604">
        <w:rPr>
          <w:lang w:val="pt-BR"/>
        </w:rPr>
        <w:t xml:space="preserve">pediátrica. </w:t>
      </w:r>
    </w:p>
    <w:p w14:paraId="2DF7D50B" w14:textId="77777777" w:rsidR="00B42563" w:rsidRDefault="00E409CC" w:rsidP="00C13E36">
      <w:pPr>
        <w:rPr>
          <w:lang w:val="pt-BR"/>
        </w:rPr>
      </w:pPr>
      <w:r w:rsidRPr="0074403D">
        <w:rPr>
          <w:lang w:val="pt-BR"/>
        </w:rPr>
        <w:t>- Idiomas</w:t>
      </w:r>
    </w:p>
    <w:p w14:paraId="296189EA" w14:textId="6649881E" w:rsidR="00D052A5" w:rsidRPr="00B42563" w:rsidRDefault="00ED7FF2" w:rsidP="00B42563">
      <w:pPr>
        <w:pStyle w:val="PargrafodaLista"/>
        <w:numPr>
          <w:ilvl w:val="0"/>
          <w:numId w:val="13"/>
        </w:numPr>
        <w:rPr>
          <w:lang w:val="pt-BR"/>
        </w:rPr>
      </w:pPr>
      <w:r w:rsidRPr="00B42563">
        <w:rPr>
          <w:lang w:val="pt-BR"/>
        </w:rPr>
        <w:t xml:space="preserve">Inglês – intermediário </w:t>
      </w:r>
    </w:p>
    <w:p w14:paraId="1BB7CB1F" w14:textId="38B74BA2" w:rsidR="00B42563" w:rsidRDefault="00B42563" w:rsidP="00C13E36">
      <w:pPr>
        <w:rPr>
          <w:lang w:val="pt-BR"/>
        </w:rPr>
      </w:pPr>
      <w:r>
        <w:rPr>
          <w:lang w:val="pt-BR"/>
        </w:rPr>
        <w:t>- Conhecimentos</w:t>
      </w:r>
    </w:p>
    <w:p w14:paraId="0847EB69" w14:textId="5224E9EF" w:rsidR="002C6557" w:rsidRPr="002C6557" w:rsidRDefault="002C6557" w:rsidP="002C6557">
      <w:pPr>
        <w:pStyle w:val="PargrafodaLista"/>
        <w:numPr>
          <w:ilvl w:val="0"/>
          <w:numId w:val="13"/>
        </w:numPr>
        <w:rPr>
          <w:lang w:val="pt-BR"/>
        </w:rPr>
      </w:pPr>
      <w:r w:rsidRPr="002C6557">
        <w:rPr>
          <w:lang w:val="pt-BR"/>
        </w:rPr>
        <w:t xml:space="preserve">Pacote Office (Excel, Word, PowerPoint), SPSS, </w:t>
      </w:r>
      <w:proofErr w:type="spellStart"/>
      <w:r w:rsidRPr="002C6557">
        <w:rPr>
          <w:lang w:val="pt-BR"/>
        </w:rPr>
        <w:t>RedCap</w:t>
      </w:r>
      <w:proofErr w:type="spellEnd"/>
      <w:r w:rsidRPr="002C6557">
        <w:rPr>
          <w:lang w:val="pt-BR"/>
        </w:rPr>
        <w:t>,</w:t>
      </w:r>
      <w:r w:rsidR="00584709">
        <w:rPr>
          <w:lang w:val="pt-BR"/>
        </w:rPr>
        <w:t xml:space="preserve"> </w:t>
      </w:r>
      <w:proofErr w:type="spellStart"/>
      <w:r w:rsidR="00584709">
        <w:rPr>
          <w:lang w:val="pt-BR"/>
        </w:rPr>
        <w:t>Tasy</w:t>
      </w:r>
      <w:proofErr w:type="spellEnd"/>
      <w:r w:rsidR="00584709">
        <w:rPr>
          <w:lang w:val="pt-BR"/>
        </w:rPr>
        <w:t>,</w:t>
      </w:r>
      <w:r w:rsidRPr="002C6557">
        <w:rPr>
          <w:lang w:val="pt-BR"/>
        </w:rPr>
        <w:t xml:space="preserve"> Power BI (indicadores de saúde pública), </w:t>
      </w:r>
      <w:proofErr w:type="spellStart"/>
      <w:r w:rsidRPr="002C6557">
        <w:rPr>
          <w:lang w:val="pt-BR"/>
        </w:rPr>
        <w:t>Epimed</w:t>
      </w:r>
      <w:proofErr w:type="spellEnd"/>
      <w:r w:rsidRPr="002C6557">
        <w:rPr>
          <w:lang w:val="pt-BR"/>
        </w:rPr>
        <w:t xml:space="preserve"> (indicadores de UTI - COVID-19), pesquisa clínica, organização de dados, acompanhamento de casos, registros médicos eletrônicos, promoção de saúde, programas de prevenção, amplo conhecimento em saúde pública e saúde mental, sala de vacina, administração de imunizações e orientação aos pacientes.</w:t>
      </w:r>
    </w:p>
    <w:p w14:paraId="1DF4AAAE" w14:textId="60A1BBE4" w:rsidR="00D052A5" w:rsidRPr="0074403D" w:rsidRDefault="00ED7FF2">
      <w:pPr>
        <w:pStyle w:val="Ttulo2"/>
        <w:rPr>
          <w:color w:val="C00000"/>
          <w:lang w:val="pt-BR"/>
        </w:rPr>
      </w:pPr>
      <w:r w:rsidRPr="009D27DE">
        <w:rPr>
          <w:noProof/>
          <w:color w:val="C00000"/>
          <w:lang w:val="pt-BR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B25A4CD" wp14:editId="3E30057E">
                <wp:simplePos x="0" y="0"/>
                <wp:positionH relativeFrom="column">
                  <wp:posOffset>0</wp:posOffset>
                </wp:positionH>
                <wp:positionV relativeFrom="paragraph">
                  <wp:posOffset>273685</wp:posOffset>
                </wp:positionV>
                <wp:extent cx="6029325" cy="285750"/>
                <wp:effectExtent l="0" t="0" r="9525" b="0"/>
                <wp:wrapSquare wrapText="bothSides"/>
                <wp:docPr id="18685391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2857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00BDD" w14:textId="7777C2BE" w:rsidR="00ED7FF2" w:rsidRPr="009D27DE" w:rsidRDefault="00ED7FF2" w:rsidP="00ED7FF2">
                            <w:pPr>
                              <w:rPr>
                                <w:rFonts w:asciiTheme="majorHAnsi" w:hAnsiTheme="majorHAnsi" w:cstheme="majorHAnsi"/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6"/>
                                <w:szCs w:val="26"/>
                                <w:lang w:val="pt-BR"/>
                              </w:rPr>
                              <w:t xml:space="preserve">Formação Acadêmica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5A4CD" id="_x0000_s1027" type="#_x0000_t202" style="position:absolute;margin-left:0;margin-top:21.55pt;width:474.75pt;height:22.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" fillcolor="#c00000" stroked="f">
                <v:textbox>
                  <w:txbxContent>
                    <w:p w14:paraId="2CF00BDD" w14:textId="7777C2BE" w:rsidR="00ED7FF2" w:rsidRPr="009D27DE" w:rsidRDefault="00ED7FF2" w:rsidP="00ED7FF2">
                      <w:pPr>
                        <w:rPr>
                          <w:rFonts w:asciiTheme="majorHAnsi" w:hAnsiTheme="majorHAnsi" w:cstheme="majorHAnsi"/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6"/>
                          <w:szCs w:val="26"/>
                          <w:lang w:val="pt-BR"/>
                        </w:rPr>
                        <w:t xml:space="preserve">Formação Acadêmica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B248CC" w14:textId="1F6FFA69" w:rsidR="00D052A5" w:rsidRPr="0074403D" w:rsidRDefault="000A1FE3">
      <w:pPr>
        <w:rPr>
          <w:lang w:val="pt-BR"/>
        </w:rPr>
      </w:pPr>
      <w:r>
        <w:rPr>
          <w:lang w:val="pt-BR"/>
        </w:rPr>
        <w:t>Bacharel em enfermagem</w:t>
      </w:r>
      <w:r w:rsidR="00E409CC" w:rsidRPr="0074403D">
        <w:rPr>
          <w:lang w:val="pt-BR"/>
        </w:rPr>
        <w:t xml:space="preserve"> – </w:t>
      </w:r>
      <w:r>
        <w:rPr>
          <w:lang w:val="pt-BR"/>
        </w:rPr>
        <w:t xml:space="preserve">Faculdade Barretos </w:t>
      </w:r>
      <w:r w:rsidR="00E409CC" w:rsidRPr="0074403D">
        <w:rPr>
          <w:lang w:val="pt-BR"/>
        </w:rPr>
        <w:t xml:space="preserve">– </w:t>
      </w:r>
      <w:r>
        <w:rPr>
          <w:lang w:val="pt-BR"/>
        </w:rPr>
        <w:t>2024</w:t>
      </w:r>
    </w:p>
    <w:p w14:paraId="4D9F94D9" w14:textId="492EA152" w:rsidR="00D052A5" w:rsidRPr="0074403D" w:rsidRDefault="00ED7FF2">
      <w:pPr>
        <w:pStyle w:val="Ttulo2"/>
        <w:rPr>
          <w:color w:val="C00000"/>
          <w:lang w:val="pt-BR"/>
        </w:rPr>
      </w:pPr>
      <w:r w:rsidRPr="009D27DE">
        <w:rPr>
          <w:noProof/>
          <w:color w:val="C00000"/>
          <w:lang w:val="pt-BR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25B1A145" wp14:editId="2A84A5F7">
                <wp:simplePos x="0" y="0"/>
                <wp:positionH relativeFrom="column">
                  <wp:posOffset>0</wp:posOffset>
                </wp:positionH>
                <wp:positionV relativeFrom="paragraph">
                  <wp:posOffset>274320</wp:posOffset>
                </wp:positionV>
                <wp:extent cx="6029325" cy="285750"/>
                <wp:effectExtent l="0" t="0" r="9525" b="0"/>
                <wp:wrapSquare wrapText="bothSides"/>
                <wp:docPr id="54492647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2857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DDE74" w14:textId="20F56F64" w:rsidR="00ED7FF2" w:rsidRPr="009D27DE" w:rsidRDefault="00ED7FF2" w:rsidP="00ED7FF2">
                            <w:pPr>
                              <w:rPr>
                                <w:rFonts w:asciiTheme="majorHAnsi" w:hAnsiTheme="majorHAnsi" w:cstheme="majorHAnsi"/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6"/>
                                <w:szCs w:val="26"/>
                                <w:lang w:val="pt-BR"/>
                              </w:rPr>
                              <w:t xml:space="preserve">Experiencia Profissional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1A145" id="_x0000_s1028" type="#_x0000_t202" style="position:absolute;margin-left:0;margin-top:21.6pt;width:474.75pt;height:22.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" fillcolor="#c00000" stroked="f">
                <v:textbox>
                  <w:txbxContent>
                    <w:p w14:paraId="258DDE74" w14:textId="20F56F64" w:rsidR="00ED7FF2" w:rsidRPr="009D27DE" w:rsidRDefault="00ED7FF2" w:rsidP="00ED7FF2">
                      <w:pPr>
                        <w:rPr>
                          <w:rFonts w:asciiTheme="majorHAnsi" w:hAnsiTheme="majorHAnsi" w:cstheme="majorHAnsi"/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6"/>
                          <w:szCs w:val="26"/>
                          <w:lang w:val="pt-BR"/>
                        </w:rPr>
                        <w:t xml:space="preserve">Experiencia Profissional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FC7EF9" w14:textId="2555CB3F" w:rsidR="00EF6DD1" w:rsidRDefault="00EF6DD1" w:rsidP="00692176">
      <w:pPr>
        <w:spacing w:after="0"/>
        <w:rPr>
          <w:lang w:val="pt-BR"/>
        </w:rPr>
      </w:pPr>
      <w:r w:rsidRPr="00EF6DD1">
        <w:rPr>
          <w:b/>
          <w:bCs/>
          <w:lang w:val="pt-BR"/>
        </w:rPr>
        <w:t>Estágio Supervisionado – Faculdade Barretos</w:t>
      </w:r>
      <w:r>
        <w:rPr>
          <w:b/>
          <w:bCs/>
          <w:lang w:val="pt-BR"/>
        </w:rPr>
        <w:t xml:space="preserve"> </w:t>
      </w:r>
      <w:r>
        <w:rPr>
          <w:b/>
          <w:bCs/>
          <w:sz w:val="24"/>
          <w:szCs w:val="24"/>
          <w:lang w:val="pt-BR"/>
        </w:rPr>
        <w:t xml:space="preserve">– </w:t>
      </w:r>
      <w:r w:rsidRPr="00F32B5B">
        <w:rPr>
          <w:b/>
          <w:bCs/>
          <w:lang w:val="pt-BR"/>
        </w:rPr>
        <w:t>Fevereiro – Dezembro de 2024</w:t>
      </w:r>
    </w:p>
    <w:p w14:paraId="2853E866" w14:textId="77777777" w:rsidR="00692176" w:rsidRDefault="00692176" w:rsidP="00692176">
      <w:pPr>
        <w:spacing w:after="0" w:line="240" w:lineRule="auto"/>
        <w:rPr>
          <w:b/>
          <w:bCs/>
          <w:lang w:val="pt-BR"/>
        </w:rPr>
      </w:pPr>
    </w:p>
    <w:p w14:paraId="6A52FB5B" w14:textId="108DBB37" w:rsidR="00EF6DD1" w:rsidRPr="006A11B1" w:rsidRDefault="00EF6DD1" w:rsidP="00692176">
      <w:pPr>
        <w:spacing w:after="0" w:line="240" w:lineRule="auto"/>
        <w:rPr>
          <w:lang w:val="pt-BR"/>
        </w:rPr>
      </w:pPr>
      <w:r w:rsidRPr="00692176">
        <w:rPr>
          <w:b/>
          <w:bCs/>
          <w:lang w:val="pt-BR"/>
        </w:rPr>
        <w:t>Santa Casa de Barretos</w:t>
      </w:r>
    </w:p>
    <w:p w14:paraId="556ECE84" w14:textId="5EF30C77" w:rsidR="00692176" w:rsidRDefault="00692176" w:rsidP="006A11B1">
      <w:pPr>
        <w:spacing w:after="0" w:line="240" w:lineRule="auto"/>
        <w:rPr>
          <w:lang w:val="pt-BR"/>
        </w:rPr>
      </w:pPr>
      <w:r>
        <w:rPr>
          <w:lang w:val="pt-BR"/>
        </w:rPr>
        <w:t xml:space="preserve">Setor: </w:t>
      </w:r>
      <w:r w:rsidR="00EF6DD1" w:rsidRPr="00EF6DD1">
        <w:rPr>
          <w:lang w:val="pt-BR"/>
        </w:rPr>
        <w:t>Pronto Atendimento Adulto e Infantil</w:t>
      </w:r>
      <w:r>
        <w:rPr>
          <w:lang w:val="pt-BR"/>
        </w:rPr>
        <w:t xml:space="preserve">, </w:t>
      </w:r>
      <w:r w:rsidR="006A11B1" w:rsidRPr="006A11B1">
        <w:rPr>
          <w:lang w:val="pt-BR"/>
        </w:rPr>
        <w:t>Maternidade (Centro Obstétrico e Alojamento Conjunto)</w:t>
      </w:r>
      <w:r w:rsidR="006A11B1" w:rsidRPr="00692176">
        <w:rPr>
          <w:lang w:val="pt-BR"/>
        </w:rPr>
        <w:br/>
      </w:r>
      <w:r w:rsidR="00EF6DD1" w:rsidRPr="00EF6DD1">
        <w:rPr>
          <w:lang w:val="pt-BR"/>
        </w:rPr>
        <w:t xml:space="preserve">Principais atividades: </w:t>
      </w:r>
      <w:r w:rsidR="002A1086" w:rsidRPr="002A1086">
        <w:rPr>
          <w:lang w:val="pt-BR"/>
        </w:rPr>
        <w:t>Administração de medicações, SAE, evolução de enfermagem, triagem de pacientes, gasometria, assistência em procedimentos privativos do enfermeiro.</w:t>
      </w:r>
      <w:r w:rsidR="002A1086">
        <w:rPr>
          <w:lang w:val="pt-BR"/>
        </w:rPr>
        <w:t xml:space="preserve"> </w:t>
      </w:r>
      <w:r w:rsidR="002A1086" w:rsidRPr="002A1086">
        <w:rPr>
          <w:lang w:val="pt-BR"/>
        </w:rPr>
        <w:t xml:space="preserve">Assistência ao parto, Escala de </w:t>
      </w:r>
      <w:proofErr w:type="spellStart"/>
      <w:r w:rsidR="002A1086" w:rsidRPr="002A1086">
        <w:rPr>
          <w:lang w:val="pt-BR"/>
        </w:rPr>
        <w:t>Apgar</w:t>
      </w:r>
      <w:proofErr w:type="spellEnd"/>
      <w:r w:rsidR="002A1086" w:rsidRPr="002A1086">
        <w:rPr>
          <w:lang w:val="pt-BR"/>
        </w:rPr>
        <w:t>, administração de vacinas, fototerapia, exames neonatais, cuidados com puérperas e recém-nascidos, orientações maternas.</w:t>
      </w:r>
    </w:p>
    <w:p w14:paraId="7AB4FA8B" w14:textId="77777777" w:rsidR="002A1086" w:rsidRPr="002A1086" w:rsidRDefault="002A1086" w:rsidP="006A11B1">
      <w:pPr>
        <w:spacing w:after="0" w:line="240" w:lineRule="auto"/>
        <w:rPr>
          <w:lang w:val="pt-BR"/>
        </w:rPr>
      </w:pPr>
    </w:p>
    <w:p w14:paraId="524B6E5F" w14:textId="77777777" w:rsidR="002A1086" w:rsidRDefault="00692176" w:rsidP="00692176">
      <w:pPr>
        <w:spacing w:after="0"/>
        <w:rPr>
          <w:b/>
          <w:bCs/>
          <w:lang w:val="pt-BR"/>
        </w:rPr>
      </w:pPr>
      <w:r w:rsidRPr="00692176">
        <w:rPr>
          <w:b/>
          <w:bCs/>
          <w:lang w:val="pt-BR"/>
        </w:rPr>
        <w:t>Hospital de Câncer de Barretos</w:t>
      </w:r>
    </w:p>
    <w:p w14:paraId="3158CD79" w14:textId="4317C6E5" w:rsidR="00692176" w:rsidRPr="00692176" w:rsidRDefault="002A1086" w:rsidP="00692176">
      <w:pPr>
        <w:spacing w:after="0"/>
        <w:rPr>
          <w:lang w:val="pt-BR"/>
        </w:rPr>
      </w:pPr>
      <w:r w:rsidRPr="002A1086">
        <w:rPr>
          <w:lang w:val="pt-BR"/>
        </w:rPr>
        <w:t xml:space="preserve">Setor: </w:t>
      </w:r>
      <w:r w:rsidR="00692176" w:rsidRPr="00692176">
        <w:rPr>
          <w:lang w:val="pt-BR"/>
        </w:rPr>
        <w:t>CIA</w:t>
      </w:r>
      <w:r w:rsidR="00692176" w:rsidRPr="002A1086">
        <w:rPr>
          <w:lang w:val="pt-BR"/>
        </w:rPr>
        <w:t xml:space="preserve"> e Internação Cirúrgica</w:t>
      </w:r>
    </w:p>
    <w:p w14:paraId="36CF7073" w14:textId="77777777" w:rsidR="00692176" w:rsidRDefault="00692176" w:rsidP="00692176">
      <w:pPr>
        <w:spacing w:after="0"/>
        <w:rPr>
          <w:lang w:val="pt-BR"/>
        </w:rPr>
      </w:pPr>
      <w:r w:rsidRPr="00692176">
        <w:rPr>
          <w:lang w:val="pt-BR"/>
        </w:rPr>
        <w:t>Principais atividades: Realizei a Sistematização da Assistência de Enfermagem (SAE) e triagem de pacientes, aplicando escalas como MEWS e Manchester. Fui responsável pela administração de medicações, monitoramento pós-operatório e curativos em feridas tumorais. Também forneci orientações aos pacientes sobre cuidados e tratamento.</w:t>
      </w:r>
    </w:p>
    <w:p w14:paraId="1BA829FF" w14:textId="77777777" w:rsidR="00692176" w:rsidRDefault="00692176" w:rsidP="00692176">
      <w:pPr>
        <w:spacing w:after="0"/>
        <w:rPr>
          <w:lang w:val="pt-BR"/>
        </w:rPr>
      </w:pPr>
    </w:p>
    <w:p w14:paraId="282AA673" w14:textId="77777777" w:rsidR="00F32B5B" w:rsidRPr="00F32B5B" w:rsidRDefault="00692176" w:rsidP="00692176">
      <w:pPr>
        <w:spacing w:after="0"/>
        <w:rPr>
          <w:b/>
          <w:bCs/>
          <w:lang w:val="pt-BR"/>
        </w:rPr>
      </w:pPr>
      <w:r w:rsidRPr="00692176">
        <w:rPr>
          <w:b/>
          <w:bCs/>
          <w:lang w:val="pt-BR"/>
        </w:rPr>
        <w:t xml:space="preserve">Hospital São Jorge </w:t>
      </w:r>
    </w:p>
    <w:p w14:paraId="60AE08F6" w14:textId="6D7E7CF7" w:rsidR="00692176" w:rsidRPr="00692176" w:rsidRDefault="00F32B5B" w:rsidP="00692176">
      <w:pPr>
        <w:spacing w:after="0"/>
        <w:rPr>
          <w:lang w:val="pt-BR"/>
        </w:rPr>
      </w:pPr>
      <w:r w:rsidRPr="00F32B5B">
        <w:rPr>
          <w:lang w:val="pt-BR"/>
        </w:rPr>
        <w:t>Setor:</w:t>
      </w:r>
      <w:r w:rsidR="00692176" w:rsidRPr="00692176">
        <w:rPr>
          <w:lang w:val="pt-BR"/>
        </w:rPr>
        <w:t xml:space="preserve"> Internação</w:t>
      </w:r>
    </w:p>
    <w:p w14:paraId="0F9AB8CC" w14:textId="77777777" w:rsidR="00692176" w:rsidRDefault="00692176" w:rsidP="00692176">
      <w:pPr>
        <w:spacing w:after="0"/>
        <w:rPr>
          <w:lang w:val="pt-BR"/>
        </w:rPr>
      </w:pPr>
      <w:r w:rsidRPr="00692176">
        <w:rPr>
          <w:lang w:val="pt-BR"/>
        </w:rPr>
        <w:t>Principais atividades</w:t>
      </w:r>
      <w:r w:rsidRPr="00692176">
        <w:rPr>
          <w:b/>
          <w:bCs/>
          <w:lang w:val="pt-BR"/>
        </w:rPr>
        <w:t>:</w:t>
      </w:r>
      <w:r w:rsidRPr="00692176">
        <w:rPr>
          <w:lang w:val="pt-BR"/>
        </w:rPr>
        <w:t xml:space="preserve"> Atuei na execução da SAE, planejamento e implementação de cuidados aos pacientes internados. Utilizei o Escore de Alerta Precoce para monitoramento clínico, auxiliando na detecção de agravos e tomada de decisão para intervenções precoces.</w:t>
      </w:r>
    </w:p>
    <w:p w14:paraId="71040CFC" w14:textId="77777777" w:rsidR="00692176" w:rsidRDefault="00692176" w:rsidP="00692176">
      <w:pPr>
        <w:spacing w:after="0"/>
        <w:rPr>
          <w:lang w:val="pt-BR"/>
        </w:rPr>
      </w:pPr>
    </w:p>
    <w:p w14:paraId="0C4E01D1" w14:textId="1CA736C8" w:rsidR="00692176" w:rsidRPr="00692176" w:rsidRDefault="00692176" w:rsidP="00692176">
      <w:pPr>
        <w:spacing w:after="0"/>
        <w:rPr>
          <w:b/>
          <w:bCs/>
          <w:lang w:val="pt-BR"/>
        </w:rPr>
      </w:pPr>
      <w:r w:rsidRPr="00692176">
        <w:rPr>
          <w:b/>
          <w:bCs/>
          <w:lang w:val="pt-BR"/>
        </w:rPr>
        <w:t xml:space="preserve">UBS Dr. </w:t>
      </w:r>
      <w:proofErr w:type="spellStart"/>
      <w:r w:rsidRPr="00692176">
        <w:rPr>
          <w:b/>
          <w:bCs/>
          <w:lang w:val="pt-BR"/>
        </w:rPr>
        <w:t>Lotfallah</w:t>
      </w:r>
      <w:proofErr w:type="spellEnd"/>
      <w:r w:rsidRPr="00692176">
        <w:rPr>
          <w:b/>
          <w:bCs/>
          <w:lang w:val="pt-BR"/>
        </w:rPr>
        <w:t xml:space="preserve"> </w:t>
      </w:r>
      <w:proofErr w:type="spellStart"/>
      <w:r w:rsidRPr="00692176">
        <w:rPr>
          <w:b/>
          <w:bCs/>
          <w:lang w:val="pt-BR"/>
        </w:rPr>
        <w:t>Miziara</w:t>
      </w:r>
      <w:proofErr w:type="spellEnd"/>
    </w:p>
    <w:p w14:paraId="27A8609B" w14:textId="77777777" w:rsidR="00692176" w:rsidRPr="00692176" w:rsidRDefault="00692176" w:rsidP="00692176">
      <w:pPr>
        <w:spacing w:after="0"/>
        <w:rPr>
          <w:lang w:val="pt-BR"/>
        </w:rPr>
      </w:pPr>
      <w:r w:rsidRPr="00692176">
        <w:rPr>
          <w:lang w:val="pt-BR"/>
        </w:rPr>
        <w:t>Principais atividades: Realizei administração de medicações, triagem de pacientes e coleta de exames preventivos, como o Papanicolau. Participei de campanhas de prevenção e promoção da saúde, além de prestar orientações aos pacientes sobre cuidados e autocuidado.</w:t>
      </w:r>
    </w:p>
    <w:p w14:paraId="30B0106E" w14:textId="77777777" w:rsidR="00692176" w:rsidRPr="00692176" w:rsidRDefault="00692176" w:rsidP="00692176">
      <w:pPr>
        <w:spacing w:after="0"/>
        <w:rPr>
          <w:lang w:val="pt-BR"/>
        </w:rPr>
      </w:pPr>
    </w:p>
    <w:p w14:paraId="75C15190" w14:textId="77777777" w:rsidR="00EF6DD1" w:rsidRDefault="00EF6DD1" w:rsidP="00507CC6">
      <w:pPr>
        <w:rPr>
          <w:b/>
          <w:bCs/>
          <w:lang w:val="pt-BR"/>
        </w:rPr>
      </w:pPr>
    </w:p>
    <w:p w14:paraId="034C9CEC" w14:textId="6D0BD50B" w:rsidR="00507CC6" w:rsidRDefault="000A1FE3" w:rsidP="00507CC6">
      <w:pPr>
        <w:rPr>
          <w:lang w:val="pt-BR"/>
        </w:rPr>
      </w:pPr>
      <w:r w:rsidRPr="00507CC6">
        <w:rPr>
          <w:b/>
          <w:bCs/>
          <w:lang w:val="pt-BR"/>
        </w:rPr>
        <w:t xml:space="preserve">Hospital de </w:t>
      </w:r>
      <w:r w:rsidRPr="00F32B5B">
        <w:rPr>
          <w:b/>
          <w:bCs/>
          <w:lang w:val="pt-BR"/>
        </w:rPr>
        <w:t>Amor</w:t>
      </w:r>
      <w:r w:rsidR="00E409CC" w:rsidRPr="00F32B5B">
        <w:rPr>
          <w:b/>
          <w:bCs/>
          <w:lang w:val="pt-BR"/>
        </w:rPr>
        <w:t xml:space="preserve"> – </w:t>
      </w:r>
      <w:r w:rsidR="00C13E36" w:rsidRPr="00F32B5B">
        <w:rPr>
          <w:b/>
          <w:bCs/>
          <w:lang w:val="pt-BR"/>
        </w:rPr>
        <w:t>Estágio</w:t>
      </w:r>
      <w:r w:rsidR="00F32B5B">
        <w:rPr>
          <w:b/>
          <w:bCs/>
          <w:lang w:val="pt-BR"/>
        </w:rPr>
        <w:t xml:space="preserve"> Extracurricular </w:t>
      </w:r>
      <w:r w:rsidR="00F32B5B" w:rsidRPr="00F32B5B">
        <w:rPr>
          <w:b/>
          <w:bCs/>
          <w:lang w:val="pt-BR"/>
        </w:rPr>
        <w:t>[</w:t>
      </w:r>
      <w:r w:rsidR="00E04986" w:rsidRPr="00F32B5B">
        <w:rPr>
          <w:b/>
          <w:bCs/>
          <w:lang w:val="pt-BR"/>
        </w:rPr>
        <w:t xml:space="preserve">Abril de </w:t>
      </w:r>
      <w:r w:rsidR="00C13E36" w:rsidRPr="00F32B5B">
        <w:rPr>
          <w:b/>
          <w:bCs/>
          <w:lang w:val="pt-BR"/>
        </w:rPr>
        <w:t>2021 -</w:t>
      </w:r>
      <w:r w:rsidR="00E04986" w:rsidRPr="00F32B5B">
        <w:rPr>
          <w:b/>
          <w:bCs/>
          <w:lang w:val="pt-BR"/>
        </w:rPr>
        <w:t xml:space="preserve">Abril de </w:t>
      </w:r>
      <w:r w:rsidR="00C13E36" w:rsidRPr="00F32B5B">
        <w:rPr>
          <w:b/>
          <w:bCs/>
          <w:lang w:val="pt-BR"/>
        </w:rPr>
        <w:t>2023</w:t>
      </w:r>
      <w:r w:rsidR="00E409CC" w:rsidRPr="00F32B5B">
        <w:rPr>
          <w:b/>
          <w:bCs/>
          <w:lang w:val="pt-BR"/>
        </w:rPr>
        <w:t>]</w:t>
      </w:r>
    </w:p>
    <w:p w14:paraId="59681671" w14:textId="3BD56167" w:rsidR="00507CC6" w:rsidRPr="00F32B5B" w:rsidRDefault="00C13E36" w:rsidP="00F32B5B">
      <w:pPr>
        <w:spacing w:after="0"/>
        <w:rPr>
          <w:b/>
          <w:bCs/>
          <w:lang w:val="pt-BR"/>
        </w:rPr>
      </w:pPr>
      <w:r w:rsidRPr="00F32B5B">
        <w:rPr>
          <w:b/>
          <w:bCs/>
          <w:lang w:val="pt-BR"/>
        </w:rPr>
        <w:t>Hospital Nossa Senhora</w:t>
      </w:r>
    </w:p>
    <w:p w14:paraId="52A569A4" w14:textId="6718AA5D" w:rsidR="00F32B5B" w:rsidRPr="00F32B5B" w:rsidRDefault="00F32B5B" w:rsidP="00F32B5B">
      <w:pPr>
        <w:spacing w:after="0"/>
        <w:rPr>
          <w:lang w:val="pt-BR"/>
        </w:rPr>
      </w:pPr>
      <w:r>
        <w:rPr>
          <w:lang w:val="pt-BR"/>
        </w:rPr>
        <w:t xml:space="preserve">Principais atividades: </w:t>
      </w:r>
      <w:r w:rsidRPr="00F32B5B">
        <w:rPr>
          <w:lang w:val="pt-BR"/>
        </w:rPr>
        <w:t xml:space="preserve">Alimentação de dados clínicos no sistema </w:t>
      </w:r>
      <w:proofErr w:type="spellStart"/>
      <w:r w:rsidRPr="00F32B5B">
        <w:rPr>
          <w:lang w:val="pt-BR"/>
        </w:rPr>
        <w:t>Epimed</w:t>
      </w:r>
      <w:proofErr w:type="spellEnd"/>
      <w:r w:rsidRPr="00F32B5B">
        <w:rPr>
          <w:lang w:val="pt-BR"/>
        </w:rPr>
        <w:t xml:space="preserve"> para monitoramento de indicadores hospitalares.</w:t>
      </w:r>
    </w:p>
    <w:p w14:paraId="42696C6F" w14:textId="77777777" w:rsidR="00F32B5B" w:rsidRDefault="00F32B5B" w:rsidP="00F32B5B">
      <w:pPr>
        <w:rPr>
          <w:b/>
          <w:bCs/>
          <w:lang w:val="pt-BR"/>
        </w:rPr>
      </w:pPr>
    </w:p>
    <w:p w14:paraId="6E38B501" w14:textId="577519BE" w:rsidR="00507CC6" w:rsidRDefault="00507CC6" w:rsidP="00F32B5B">
      <w:pPr>
        <w:spacing w:after="0"/>
        <w:rPr>
          <w:b/>
          <w:bCs/>
          <w:lang w:val="pt-BR"/>
        </w:rPr>
      </w:pPr>
      <w:r w:rsidRPr="00F32B5B">
        <w:rPr>
          <w:b/>
          <w:bCs/>
          <w:lang w:val="pt-BR"/>
        </w:rPr>
        <w:t xml:space="preserve">Hospital de Amor </w:t>
      </w:r>
      <w:proofErr w:type="spellStart"/>
      <w:r w:rsidRPr="00F32B5B">
        <w:rPr>
          <w:b/>
          <w:bCs/>
          <w:lang w:val="pt-BR"/>
        </w:rPr>
        <w:t>Infantojuvenil</w:t>
      </w:r>
      <w:proofErr w:type="spellEnd"/>
      <w:r w:rsidRPr="00F32B5B">
        <w:rPr>
          <w:b/>
          <w:bCs/>
          <w:lang w:val="pt-BR"/>
        </w:rPr>
        <w:t xml:space="preserve"> </w:t>
      </w:r>
      <w:r w:rsidR="00F32B5B">
        <w:rPr>
          <w:b/>
          <w:bCs/>
          <w:lang w:val="pt-BR"/>
        </w:rPr>
        <w:t>–</w:t>
      </w:r>
      <w:r w:rsidRPr="00F32B5B">
        <w:rPr>
          <w:b/>
          <w:bCs/>
          <w:lang w:val="pt-BR"/>
        </w:rPr>
        <w:t xml:space="preserve"> NAP</w:t>
      </w:r>
    </w:p>
    <w:p w14:paraId="61EF7DB9" w14:textId="46D2C41F" w:rsidR="00F32B5B" w:rsidRPr="002F78D9" w:rsidRDefault="00F32B5B" w:rsidP="00F32B5B">
      <w:pPr>
        <w:rPr>
          <w:lang w:val="pt-BR"/>
        </w:rPr>
      </w:pPr>
      <w:r w:rsidRPr="002F78D9">
        <w:rPr>
          <w:lang w:val="pt-BR"/>
        </w:rPr>
        <w:t>Principais Atividades</w:t>
      </w:r>
      <w:r w:rsidR="002F78D9" w:rsidRPr="002F78D9">
        <w:rPr>
          <w:lang w:val="pt-BR"/>
        </w:rPr>
        <w:t>:</w:t>
      </w:r>
      <w:r w:rsidR="002F78D9">
        <w:rPr>
          <w:lang w:val="pt-BR"/>
        </w:rPr>
        <w:t xml:space="preserve"> </w:t>
      </w:r>
      <w:r w:rsidR="002F78D9" w:rsidRPr="002F78D9">
        <w:rPr>
          <w:lang w:val="pt-BR"/>
        </w:rPr>
        <w:t xml:space="preserve">Atuação na organização de arquivos médicos de pesquisa, alimentação de dados em </w:t>
      </w:r>
      <w:proofErr w:type="spellStart"/>
      <w:r w:rsidR="002F78D9" w:rsidRPr="002F78D9">
        <w:rPr>
          <w:lang w:val="pt-BR"/>
        </w:rPr>
        <w:t>RedCap</w:t>
      </w:r>
      <w:proofErr w:type="spellEnd"/>
      <w:r w:rsidR="002F78D9" w:rsidRPr="002F78D9">
        <w:rPr>
          <w:lang w:val="pt-BR"/>
        </w:rPr>
        <w:t xml:space="preserve"> e SPSS, recepção e conferência de documentos de pacientes com suspeita de SMD e acompanhamento do fluxo de atendimento. </w:t>
      </w:r>
    </w:p>
    <w:p w14:paraId="60626F09" w14:textId="77777777" w:rsidR="00F32B5B" w:rsidRPr="00F32B5B" w:rsidRDefault="00F32B5B" w:rsidP="00F32B5B">
      <w:pPr>
        <w:rPr>
          <w:b/>
          <w:bCs/>
          <w:lang w:val="pt-BR"/>
        </w:rPr>
      </w:pPr>
    </w:p>
    <w:p w14:paraId="49A8D330" w14:textId="2B3CFAFC" w:rsidR="00507CC6" w:rsidRDefault="00507CC6" w:rsidP="00ED7FF2">
      <w:pPr>
        <w:rPr>
          <w:lang w:val="pt-BR"/>
        </w:rPr>
      </w:pPr>
      <w:r w:rsidRPr="00507CC6">
        <w:rPr>
          <w:b/>
          <w:bCs/>
          <w:lang w:val="pt-BR"/>
        </w:rPr>
        <w:t xml:space="preserve">Prefeitura Municipal de </w:t>
      </w:r>
      <w:r w:rsidRPr="002F78D9">
        <w:rPr>
          <w:b/>
          <w:bCs/>
          <w:lang w:val="pt-BR"/>
        </w:rPr>
        <w:t>Barretos – Estágio</w:t>
      </w:r>
      <w:r w:rsidR="002F78D9">
        <w:rPr>
          <w:b/>
          <w:bCs/>
          <w:lang w:val="pt-BR"/>
        </w:rPr>
        <w:t xml:space="preserve"> Extracurricular</w:t>
      </w:r>
      <w:r w:rsidRPr="002F78D9">
        <w:rPr>
          <w:b/>
          <w:bCs/>
          <w:lang w:val="pt-BR"/>
        </w:rPr>
        <w:t xml:space="preserve"> [</w:t>
      </w:r>
      <w:r w:rsidR="00E04986" w:rsidRPr="002F78D9">
        <w:rPr>
          <w:b/>
          <w:bCs/>
          <w:lang w:val="pt-BR"/>
        </w:rPr>
        <w:t xml:space="preserve">Maio de </w:t>
      </w:r>
      <w:r w:rsidRPr="002F78D9">
        <w:rPr>
          <w:b/>
          <w:bCs/>
          <w:lang w:val="pt-BR"/>
        </w:rPr>
        <w:t xml:space="preserve">2023 </w:t>
      </w:r>
      <w:r w:rsidR="00443D24" w:rsidRPr="002F78D9">
        <w:rPr>
          <w:b/>
          <w:bCs/>
          <w:lang w:val="pt-BR"/>
        </w:rPr>
        <w:t>-</w:t>
      </w:r>
      <w:r w:rsidR="00E04986" w:rsidRPr="002F78D9">
        <w:rPr>
          <w:b/>
          <w:bCs/>
          <w:lang w:val="pt-BR"/>
        </w:rPr>
        <w:t xml:space="preserve">Dezembro de </w:t>
      </w:r>
      <w:r w:rsidRPr="002F78D9">
        <w:rPr>
          <w:b/>
          <w:bCs/>
          <w:lang w:val="pt-BR"/>
        </w:rPr>
        <w:t>2024]</w:t>
      </w:r>
    </w:p>
    <w:p w14:paraId="1B6C4B15" w14:textId="4712FC50" w:rsidR="002F78D9" w:rsidRDefault="00507CC6" w:rsidP="002F78D9">
      <w:pPr>
        <w:spacing w:after="0"/>
        <w:rPr>
          <w:b/>
          <w:bCs/>
          <w:lang w:val="pt-BR"/>
        </w:rPr>
      </w:pPr>
      <w:r w:rsidRPr="002F78D9">
        <w:rPr>
          <w:b/>
          <w:bCs/>
          <w:lang w:val="pt-BR"/>
        </w:rPr>
        <w:t xml:space="preserve">UBS </w:t>
      </w:r>
      <w:r w:rsidR="002F78D9" w:rsidRPr="002F78D9">
        <w:rPr>
          <w:b/>
          <w:bCs/>
          <w:lang w:val="pt-BR"/>
        </w:rPr>
        <w:t xml:space="preserve">América - Dr. Milton </w:t>
      </w:r>
      <w:proofErr w:type="spellStart"/>
      <w:r w:rsidR="002F78D9" w:rsidRPr="002F78D9">
        <w:rPr>
          <w:b/>
          <w:bCs/>
          <w:lang w:val="pt-BR"/>
        </w:rPr>
        <w:t>Baroni</w:t>
      </w:r>
      <w:proofErr w:type="spellEnd"/>
    </w:p>
    <w:p w14:paraId="7B1AB07F" w14:textId="5347F30A" w:rsidR="002F78D9" w:rsidRPr="002F78D9" w:rsidRDefault="002F78D9" w:rsidP="002F78D9">
      <w:pPr>
        <w:spacing w:after="0"/>
        <w:rPr>
          <w:lang w:val="pt-BR"/>
        </w:rPr>
      </w:pPr>
      <w:r w:rsidRPr="002F78D9">
        <w:rPr>
          <w:lang w:val="pt-BR"/>
        </w:rPr>
        <w:t xml:space="preserve">Principais Atividades: Atuação na administração de medicações, triagem de pacientes, coleta de exames preventivos (Papanicolau) e campanhas de prevenção. Experiência em sala de vacina, esquema vacinal, vacinas </w:t>
      </w:r>
      <w:proofErr w:type="spellStart"/>
      <w:r w:rsidR="004368BA" w:rsidRPr="002F78D9">
        <w:rPr>
          <w:lang w:val="pt-BR"/>
        </w:rPr>
        <w:t>imunoespeciais</w:t>
      </w:r>
      <w:proofErr w:type="spellEnd"/>
      <w:r w:rsidRPr="002F78D9">
        <w:rPr>
          <w:lang w:val="pt-BR"/>
        </w:rPr>
        <w:t xml:space="preserve"> e treinamentos de vacinação contra COVID-19. Realização de curativos, elaboração de escala de enfermagem e </w:t>
      </w:r>
      <w:r w:rsidRPr="002F78D9">
        <w:rPr>
          <w:lang w:val="pt-BR"/>
        </w:rPr>
        <w:lastRenderedPageBreak/>
        <w:t>acompanhamento de indicadores de saúde pública no Power BI. Participação na orientação de pacientes e ações voltadas à saúde pública</w:t>
      </w:r>
    </w:p>
    <w:p w14:paraId="544BFEC3" w14:textId="24892897" w:rsidR="00507CC6" w:rsidRPr="002F78D9" w:rsidRDefault="00507CC6" w:rsidP="002F78D9">
      <w:pPr>
        <w:rPr>
          <w:lang w:val="pt-BR"/>
        </w:rPr>
      </w:pPr>
    </w:p>
    <w:p w14:paraId="659FC5EF" w14:textId="6C642EA1" w:rsidR="002F78D9" w:rsidRPr="002F78D9" w:rsidRDefault="002F78D9" w:rsidP="002F78D9">
      <w:pPr>
        <w:spacing w:after="0"/>
        <w:rPr>
          <w:b/>
          <w:bCs/>
          <w:lang w:val="pt-BR"/>
        </w:rPr>
      </w:pPr>
      <w:r w:rsidRPr="002F78D9">
        <w:rPr>
          <w:b/>
          <w:bCs/>
          <w:lang w:val="pt-BR"/>
        </w:rPr>
        <w:t>CAPS Centro de Atenção Psicossocial</w:t>
      </w:r>
    </w:p>
    <w:p w14:paraId="5BF3E234" w14:textId="0D759A73" w:rsidR="002F78D9" w:rsidRPr="008E583E" w:rsidRDefault="002F78D9" w:rsidP="002F78D9">
      <w:pPr>
        <w:spacing w:after="0"/>
        <w:rPr>
          <w:lang w:val="pt-BR"/>
        </w:rPr>
      </w:pPr>
      <w:r>
        <w:rPr>
          <w:lang w:val="pt-BR"/>
        </w:rPr>
        <w:t>Principais atividades</w:t>
      </w:r>
      <w:r w:rsidRPr="008E583E">
        <w:rPr>
          <w:lang w:val="pt-BR"/>
        </w:rPr>
        <w:t>:</w:t>
      </w:r>
      <w:r w:rsidR="008E583E" w:rsidRPr="008E583E">
        <w:rPr>
          <w:lang w:val="pt-BR"/>
        </w:rPr>
        <w:t xml:space="preserve"> Atuação no acolhimento e triagem de pacientes, administração de medicações psicotrópicas, acompanhamento em grupos terapêuticos, orientação a pacientes e familiares e administração de medicação assistida.</w:t>
      </w:r>
    </w:p>
    <w:p w14:paraId="02BDB9DC" w14:textId="3D794CBF" w:rsidR="00D052A5" w:rsidRPr="002F78D9" w:rsidRDefault="00E409CC" w:rsidP="002F78D9">
      <w:pPr>
        <w:rPr>
          <w:lang w:val="pt-BR"/>
        </w:rPr>
      </w:pPr>
      <w:r w:rsidRPr="008E583E">
        <w:rPr>
          <w:lang w:val="pt-BR"/>
        </w:rPr>
        <w:br/>
      </w:r>
      <w:r w:rsidR="00ED7FF2" w:rsidRPr="009D27DE">
        <w:rPr>
          <w:noProof/>
          <w:color w:val="C00000"/>
          <w:lang w:val="pt-B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31B0710" wp14:editId="1EEAE089">
                <wp:simplePos x="0" y="0"/>
                <wp:positionH relativeFrom="column">
                  <wp:posOffset>0</wp:posOffset>
                </wp:positionH>
                <wp:positionV relativeFrom="paragraph">
                  <wp:posOffset>283210</wp:posOffset>
                </wp:positionV>
                <wp:extent cx="6029325" cy="285750"/>
                <wp:effectExtent l="0" t="0" r="9525" b="0"/>
                <wp:wrapSquare wrapText="bothSides"/>
                <wp:docPr id="6929278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2857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80224" w14:textId="3D7560B7" w:rsidR="00ED7FF2" w:rsidRPr="009D27DE" w:rsidRDefault="00ED7FF2" w:rsidP="00ED7FF2">
                            <w:pPr>
                              <w:rPr>
                                <w:rFonts w:asciiTheme="majorHAnsi" w:hAnsiTheme="majorHAnsi" w:cstheme="majorHAnsi"/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6"/>
                                <w:szCs w:val="26"/>
                                <w:lang w:val="pt-BR"/>
                              </w:rPr>
                              <w:t>Formação Complementar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B0710" id="_x0000_s1029" type="#_x0000_t202" style="position:absolute;margin-left:0;margin-top:22.3pt;width:474.75pt;height:22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" fillcolor="#c00000" stroked="f">
                <v:textbox>
                  <w:txbxContent>
                    <w:p w14:paraId="0DA80224" w14:textId="3D7560B7" w:rsidR="00ED7FF2" w:rsidRPr="009D27DE" w:rsidRDefault="00ED7FF2" w:rsidP="00ED7FF2">
                      <w:pPr>
                        <w:rPr>
                          <w:rFonts w:asciiTheme="majorHAnsi" w:hAnsiTheme="majorHAnsi" w:cstheme="majorHAnsi"/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6"/>
                          <w:szCs w:val="26"/>
                          <w:lang w:val="pt-BR"/>
                        </w:rPr>
                        <w:t>Formação Complementar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4C1BA3" w14:textId="1CCD1981" w:rsidR="00BF5882" w:rsidRDefault="00BF5882">
      <w:pPr>
        <w:rPr>
          <w:lang w:val="pt-BR"/>
        </w:rPr>
      </w:pPr>
      <w:r w:rsidRPr="00BF5882">
        <w:rPr>
          <w:lang w:val="pt-BR"/>
        </w:rPr>
        <w:t>Conferência Materno Infantil: A Jornada”</w:t>
      </w:r>
      <w:r>
        <w:rPr>
          <w:lang w:val="pt-BR"/>
        </w:rPr>
        <w:t xml:space="preserve"> </w:t>
      </w:r>
      <w:r w:rsidR="00E409CC" w:rsidRPr="0074403D">
        <w:rPr>
          <w:lang w:val="pt-BR"/>
        </w:rPr>
        <w:t xml:space="preserve">– </w:t>
      </w:r>
      <w:r w:rsidRPr="00BF5882">
        <w:rPr>
          <w:lang w:val="pt-BR"/>
        </w:rPr>
        <w:t>Santa Casa de Misericórdia de Barretos</w:t>
      </w:r>
      <w:r w:rsidR="00E409CC" w:rsidRPr="0074403D">
        <w:rPr>
          <w:lang w:val="pt-BR"/>
        </w:rPr>
        <w:t xml:space="preserve"> – </w:t>
      </w:r>
      <w:r>
        <w:rPr>
          <w:lang w:val="pt-BR"/>
        </w:rPr>
        <w:t>2023</w:t>
      </w:r>
    </w:p>
    <w:p w14:paraId="77F51A83" w14:textId="0C71E8D6" w:rsidR="00236B8F" w:rsidRDefault="00BF5882" w:rsidP="00236B8F">
      <w:pPr>
        <w:pStyle w:val="PargrafodaLista"/>
        <w:numPr>
          <w:ilvl w:val="0"/>
          <w:numId w:val="14"/>
        </w:numPr>
        <w:rPr>
          <w:lang w:val="pt-BR"/>
        </w:rPr>
      </w:pPr>
      <w:r>
        <w:rPr>
          <w:lang w:val="pt-BR"/>
        </w:rPr>
        <w:t>Oficina Neonatologia e Pediatria – Recepção, reanimação e cuidados em alojamento conjunto</w:t>
      </w:r>
    </w:p>
    <w:p w14:paraId="1465197E" w14:textId="4C1FEC02" w:rsidR="00236B8F" w:rsidRDefault="00DF5223" w:rsidP="00236B8F">
      <w:pPr>
        <w:rPr>
          <w:lang w:val="pt-BR"/>
        </w:rPr>
      </w:pPr>
      <w:r w:rsidRPr="00DF5223">
        <w:rPr>
          <w:lang w:val="pt-BR"/>
        </w:rPr>
        <w:t>1º Fórum de Cuidados Paliativos - Hospital São Judas Tadeu</w:t>
      </w:r>
      <w:r>
        <w:rPr>
          <w:lang w:val="pt-BR"/>
        </w:rPr>
        <w:t xml:space="preserve"> – 2022</w:t>
      </w:r>
    </w:p>
    <w:p w14:paraId="47F137D8" w14:textId="2B18AD83" w:rsidR="00DF5223" w:rsidRDefault="00DF5223" w:rsidP="00DF5223">
      <w:pPr>
        <w:pStyle w:val="PargrafodaLista"/>
        <w:numPr>
          <w:ilvl w:val="0"/>
          <w:numId w:val="14"/>
        </w:numPr>
        <w:rPr>
          <w:lang w:val="pt-BR"/>
        </w:rPr>
      </w:pPr>
      <w:r w:rsidRPr="00DF5223">
        <w:rPr>
          <w:lang w:val="pt-BR"/>
        </w:rPr>
        <w:t>Aprimoramento no manejo de sintomas, com ênfase no controle da dor em pacientes com doenças graves e incuráveis. Desenvolvimento de habilidades em comunicação ética e empática com pacientes e familiares, além de apoio psicológico e compreensão dos aspectos legais em cuidados paliativos.</w:t>
      </w:r>
    </w:p>
    <w:p w14:paraId="2A4FDC1D" w14:textId="55DAC08C" w:rsidR="005901FC" w:rsidRDefault="005901FC" w:rsidP="005901FC">
      <w:pPr>
        <w:rPr>
          <w:lang w:val="pt-BR"/>
        </w:rPr>
      </w:pPr>
      <w:r w:rsidRPr="005901FC">
        <w:rPr>
          <w:lang w:val="pt-BR"/>
        </w:rPr>
        <w:t>Preparo e administração de medicamentos - revisão para prática segura</w:t>
      </w:r>
      <w:r>
        <w:rPr>
          <w:lang w:val="pt-BR"/>
        </w:rPr>
        <w:t xml:space="preserve">- </w:t>
      </w:r>
      <w:proofErr w:type="spellStart"/>
      <w:r>
        <w:rPr>
          <w:lang w:val="pt-BR"/>
        </w:rPr>
        <w:t>Coren</w:t>
      </w:r>
      <w:proofErr w:type="spellEnd"/>
      <w:r>
        <w:rPr>
          <w:lang w:val="pt-BR"/>
        </w:rPr>
        <w:t>-SP</w:t>
      </w:r>
    </w:p>
    <w:p w14:paraId="277565A7" w14:textId="36CE1CC1" w:rsidR="005901FC" w:rsidRPr="005901FC" w:rsidRDefault="005901FC" w:rsidP="005901FC">
      <w:pPr>
        <w:pStyle w:val="PargrafodaLista"/>
        <w:numPr>
          <w:ilvl w:val="0"/>
          <w:numId w:val="14"/>
        </w:numPr>
        <w:rPr>
          <w:lang w:val="pt-BR"/>
        </w:rPr>
      </w:pPr>
      <w:r w:rsidRPr="005901FC">
        <w:rPr>
          <w:lang w:val="pt-BR"/>
        </w:rPr>
        <w:t>com carga horária de 08 horas no ano de 2025.</w:t>
      </w:r>
    </w:p>
    <w:sectPr w:rsidR="005901FC" w:rsidRPr="005901F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D8651C0"/>
    <w:multiLevelType w:val="hybridMultilevel"/>
    <w:tmpl w:val="8FD8D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6301A"/>
    <w:multiLevelType w:val="hybridMultilevel"/>
    <w:tmpl w:val="13FC27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420DC"/>
    <w:multiLevelType w:val="hybridMultilevel"/>
    <w:tmpl w:val="7CD6BE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6322A"/>
    <w:multiLevelType w:val="hybridMultilevel"/>
    <w:tmpl w:val="2A80F8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F83EDF"/>
    <w:multiLevelType w:val="hybridMultilevel"/>
    <w:tmpl w:val="69B837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842842">
    <w:abstractNumId w:val="8"/>
  </w:num>
  <w:num w:numId="2" w16cid:durableId="530149829">
    <w:abstractNumId w:val="6"/>
  </w:num>
  <w:num w:numId="3" w16cid:durableId="258762329">
    <w:abstractNumId w:val="5"/>
  </w:num>
  <w:num w:numId="4" w16cid:durableId="1542281311">
    <w:abstractNumId w:val="4"/>
  </w:num>
  <w:num w:numId="5" w16cid:durableId="1377392103">
    <w:abstractNumId w:val="7"/>
  </w:num>
  <w:num w:numId="6" w16cid:durableId="1523282407">
    <w:abstractNumId w:val="3"/>
  </w:num>
  <w:num w:numId="7" w16cid:durableId="1295453703">
    <w:abstractNumId w:val="2"/>
  </w:num>
  <w:num w:numId="8" w16cid:durableId="925967092">
    <w:abstractNumId w:val="1"/>
  </w:num>
  <w:num w:numId="9" w16cid:durableId="2117628501">
    <w:abstractNumId w:val="0"/>
  </w:num>
  <w:num w:numId="10" w16cid:durableId="236865889">
    <w:abstractNumId w:val="13"/>
  </w:num>
  <w:num w:numId="11" w16cid:durableId="1638148502">
    <w:abstractNumId w:val="9"/>
  </w:num>
  <w:num w:numId="12" w16cid:durableId="139738406">
    <w:abstractNumId w:val="10"/>
  </w:num>
  <w:num w:numId="13" w16cid:durableId="1593050266">
    <w:abstractNumId w:val="11"/>
  </w:num>
  <w:num w:numId="14" w16cid:durableId="5060940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30"/>
  <w:proofState w:spelling="clean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4ABF"/>
    <w:rsid w:val="000A1FE3"/>
    <w:rsid w:val="0015074B"/>
    <w:rsid w:val="002355E2"/>
    <w:rsid w:val="00236B8F"/>
    <w:rsid w:val="0029639D"/>
    <w:rsid w:val="002A1086"/>
    <w:rsid w:val="002C6557"/>
    <w:rsid w:val="002F78D9"/>
    <w:rsid w:val="00326F90"/>
    <w:rsid w:val="003F43BF"/>
    <w:rsid w:val="004009A6"/>
    <w:rsid w:val="004368BA"/>
    <w:rsid w:val="00443D24"/>
    <w:rsid w:val="004734FE"/>
    <w:rsid w:val="004B54B7"/>
    <w:rsid w:val="004C5ADE"/>
    <w:rsid w:val="00507CC6"/>
    <w:rsid w:val="00584709"/>
    <w:rsid w:val="005901FC"/>
    <w:rsid w:val="005D5C0B"/>
    <w:rsid w:val="00645963"/>
    <w:rsid w:val="00692176"/>
    <w:rsid w:val="006A11B1"/>
    <w:rsid w:val="00714DFD"/>
    <w:rsid w:val="0074403D"/>
    <w:rsid w:val="0080522E"/>
    <w:rsid w:val="00811604"/>
    <w:rsid w:val="008A31A2"/>
    <w:rsid w:val="008E583E"/>
    <w:rsid w:val="009D27DE"/>
    <w:rsid w:val="00A33A88"/>
    <w:rsid w:val="00A71C80"/>
    <w:rsid w:val="00AA1D8D"/>
    <w:rsid w:val="00AD2A7D"/>
    <w:rsid w:val="00B40148"/>
    <w:rsid w:val="00B42563"/>
    <w:rsid w:val="00B47730"/>
    <w:rsid w:val="00B61FAE"/>
    <w:rsid w:val="00B82DC9"/>
    <w:rsid w:val="00B83DA0"/>
    <w:rsid w:val="00BB637C"/>
    <w:rsid w:val="00BF5882"/>
    <w:rsid w:val="00C13E36"/>
    <w:rsid w:val="00C17790"/>
    <w:rsid w:val="00C2439E"/>
    <w:rsid w:val="00CB0664"/>
    <w:rsid w:val="00D052A5"/>
    <w:rsid w:val="00D13F8B"/>
    <w:rsid w:val="00DF5223"/>
    <w:rsid w:val="00E002D9"/>
    <w:rsid w:val="00E04986"/>
    <w:rsid w:val="00E409CC"/>
    <w:rsid w:val="00EA13A5"/>
    <w:rsid w:val="00ED7FF2"/>
    <w:rsid w:val="00EF6DD1"/>
    <w:rsid w:val="00F32B5B"/>
    <w:rsid w:val="00FC693F"/>
    <w:rsid w:val="00FE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FEB828"/>
  <w14:defaultImageDpi w14:val="300"/>
  <w15:docId w15:val="{8789DDD4-B4E7-447C-B3B5-A15E6738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Fontepargpadro"/>
    <w:uiPriority w:val="99"/>
    <w:unhideWhenUsed/>
    <w:rsid w:val="0074403D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4403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8470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mailto:carol19989@hotmail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3795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Ana Carolina Alves de Oliveira</cp:lastModifiedBy>
  <cp:revision>2</cp:revision>
  <dcterms:created xsi:type="dcterms:W3CDTF">2025-05-12T16:01:00Z</dcterms:created>
  <dcterms:modified xsi:type="dcterms:W3CDTF">2025-05-12T16:01:00Z</dcterms:modified>
  <cp:category/>
</cp:coreProperties>
</file>