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ACDF1" w14:textId="77777777" w:rsidR="00B15FCB" w:rsidRPr="00B15FCB" w:rsidRDefault="00B15FCB" w:rsidP="00B15FCB">
      <w:pPr>
        <w:shd w:val="clear" w:color="auto" w:fill="FFFFFF"/>
        <w:spacing w:after="150" w:line="450" w:lineRule="atLeast"/>
        <w:outlineLvl w:val="1"/>
        <w:rPr>
          <w:rFonts w:ascii="Montserrat" w:eastAsia="Times New Roman" w:hAnsi="Montserrat" w:cs="Times New Roman"/>
          <w:b/>
          <w:bCs/>
          <w:color w:val="1168A1"/>
          <w:kern w:val="0"/>
          <w:sz w:val="38"/>
          <w:szCs w:val="38"/>
          <w:lang w:eastAsia="pt-BR"/>
          <w14:ligatures w14:val="none"/>
        </w:rPr>
      </w:pPr>
      <w:r w:rsidRPr="00B15FCB">
        <w:rPr>
          <w:rFonts w:ascii="Montserrat" w:eastAsia="Times New Roman" w:hAnsi="Montserrat" w:cs="Times New Roman"/>
          <w:b/>
          <w:bCs/>
          <w:color w:val="1168A1"/>
          <w:kern w:val="0"/>
          <w:sz w:val="38"/>
          <w:szCs w:val="38"/>
          <w:lang w:eastAsia="pt-BR"/>
          <w14:ligatures w14:val="none"/>
        </w:rPr>
        <w:t>Dr. Cesar Roberto Camargo</w:t>
      </w:r>
    </w:p>
    <w:p w14:paraId="1FBB6574" w14:textId="77777777" w:rsidR="00B15FCB" w:rsidRPr="00B15FCB" w:rsidRDefault="00B15FCB" w:rsidP="00B15FCB">
      <w:pPr>
        <w:shd w:val="clear" w:color="auto" w:fill="FFFFFF"/>
        <w:spacing w:after="0" w:line="240" w:lineRule="auto"/>
        <w:outlineLvl w:val="2"/>
        <w:rPr>
          <w:rFonts w:ascii="Montserrat" w:eastAsia="Times New Roman" w:hAnsi="Montserrat" w:cs="Times New Roman"/>
          <w:color w:val="1168A1"/>
          <w:kern w:val="0"/>
          <w:sz w:val="30"/>
          <w:szCs w:val="30"/>
          <w:lang w:eastAsia="pt-BR"/>
          <w14:ligatures w14:val="none"/>
        </w:rPr>
      </w:pPr>
      <w:r w:rsidRPr="00B15FCB">
        <w:rPr>
          <w:rFonts w:ascii="Montserrat" w:eastAsia="Times New Roman" w:hAnsi="Montserrat" w:cs="Times New Roman"/>
          <w:color w:val="1168A1"/>
          <w:kern w:val="0"/>
          <w:sz w:val="30"/>
          <w:szCs w:val="30"/>
          <w:lang w:eastAsia="pt-BR"/>
          <w14:ligatures w14:val="none"/>
        </w:rPr>
        <w:t>Diretor e Professor</w:t>
      </w:r>
    </w:p>
    <w:p w14:paraId="732FD0E1" w14:textId="77777777" w:rsidR="00B15FCB" w:rsidRPr="00B15FCB" w:rsidRDefault="00B15FCB" w:rsidP="00B15FCB">
      <w:pPr>
        <w:shd w:val="clear" w:color="auto" w:fill="FFFFFF"/>
        <w:spacing w:after="0" w:line="330" w:lineRule="atLeast"/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</w:pPr>
      <w:r w:rsidRPr="00B15FCB">
        <w:rPr>
          <w:rFonts w:ascii="Montserrat" w:eastAsia="Times New Roman" w:hAnsi="Montserrat" w:cs="Times New Roman"/>
          <w:b/>
          <w:bCs/>
          <w:color w:val="393F44"/>
          <w:kern w:val="0"/>
          <w:sz w:val="23"/>
          <w:szCs w:val="23"/>
          <w:lang w:eastAsia="pt-BR"/>
          <w14:ligatures w14:val="none"/>
        </w:rPr>
        <w:t>CRM: 39997</w:t>
      </w:r>
    </w:p>
    <w:p w14:paraId="0C6D3B5B" w14:textId="77777777" w:rsidR="00B15FCB" w:rsidRPr="00B15FCB" w:rsidRDefault="00B15FCB" w:rsidP="00B15FCB">
      <w:pPr>
        <w:shd w:val="clear" w:color="auto" w:fill="FFFFFF"/>
        <w:spacing w:after="300" w:line="330" w:lineRule="atLeast"/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</w:pPr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>• Médico formado em 1980 na Faculdade de Medicina de Ribeirão Preto – USP.</w:t>
      </w:r>
    </w:p>
    <w:p w14:paraId="558AD006" w14:textId="77777777" w:rsidR="00B15FCB" w:rsidRPr="00B15FCB" w:rsidRDefault="00B15FCB" w:rsidP="00B15FCB">
      <w:pPr>
        <w:shd w:val="clear" w:color="auto" w:fill="FFFFFF"/>
        <w:spacing w:after="300" w:line="330" w:lineRule="atLeast"/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</w:pPr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>• Residência Médica em Radiologia e Diagnóstico por Imagem no Hospital das Clínicas da Faculdade de Medicina de Ribeirão Preto da Universidade de São Paulo.</w:t>
      </w:r>
    </w:p>
    <w:p w14:paraId="495B5856" w14:textId="77777777" w:rsidR="00B15FCB" w:rsidRPr="00B15FCB" w:rsidRDefault="00B15FCB" w:rsidP="00B15FCB">
      <w:pPr>
        <w:shd w:val="clear" w:color="auto" w:fill="FFFFFF"/>
        <w:spacing w:after="300" w:line="330" w:lineRule="atLeast"/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</w:pPr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>• Membro titular do Colégio Brasileiro de Radiologia.</w:t>
      </w:r>
    </w:p>
    <w:p w14:paraId="5058B322" w14:textId="77777777" w:rsidR="00B15FCB" w:rsidRPr="00B15FCB" w:rsidRDefault="00B15FCB" w:rsidP="00B15FCB">
      <w:pPr>
        <w:shd w:val="clear" w:color="auto" w:fill="FFFFFF"/>
        <w:spacing w:after="300" w:line="330" w:lineRule="atLeast"/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</w:pPr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>• Especialista em Ultrassonografia Geral pelo CBR – Colégio Brasileiro de Radiologia e Associação Médica Brasileira.</w:t>
      </w:r>
    </w:p>
    <w:p w14:paraId="75DCFBA9" w14:textId="77777777" w:rsidR="00B15FCB" w:rsidRPr="00B15FCB" w:rsidRDefault="00B15FCB" w:rsidP="00B15FCB">
      <w:pPr>
        <w:shd w:val="clear" w:color="auto" w:fill="FFFFFF"/>
        <w:spacing w:after="300" w:line="330" w:lineRule="atLeast"/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</w:pPr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>• Especialista em Radiologia e Diagnóstico por Imagem pelo CBR – Colégio Brasileiro de Radiologia e Associação Médica Brasileira.</w:t>
      </w:r>
    </w:p>
    <w:p w14:paraId="39AF7A35" w14:textId="77777777" w:rsidR="00B15FCB" w:rsidRPr="00B15FCB" w:rsidRDefault="00B15FCB" w:rsidP="00B15FCB">
      <w:pPr>
        <w:shd w:val="clear" w:color="auto" w:fill="FFFFFF"/>
        <w:spacing w:after="300" w:line="330" w:lineRule="atLeast"/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</w:pPr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 xml:space="preserve">• Estágio em Radiologia no MD Anderson </w:t>
      </w:r>
      <w:proofErr w:type="spellStart"/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>Cancer</w:t>
      </w:r>
      <w:proofErr w:type="spellEnd"/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 xml:space="preserve"> Center - Universidade do Texas em Houston.</w:t>
      </w:r>
    </w:p>
    <w:p w14:paraId="1BF007D1" w14:textId="77777777" w:rsidR="00B15FCB" w:rsidRPr="00B15FCB" w:rsidRDefault="00B15FCB" w:rsidP="00B15FCB">
      <w:pPr>
        <w:shd w:val="clear" w:color="auto" w:fill="FFFFFF"/>
        <w:spacing w:after="300" w:line="330" w:lineRule="atLeast"/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</w:pPr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>• </w:t>
      </w:r>
      <w:proofErr w:type="spellStart"/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>Ex-Ultrassonografista</w:t>
      </w:r>
      <w:proofErr w:type="spellEnd"/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 xml:space="preserve"> do CRH - Centro de Reprodução Humana Dr. Franco Jr. - Ribeirão Preto - SP.</w:t>
      </w:r>
    </w:p>
    <w:p w14:paraId="6268981E" w14:textId="77777777" w:rsidR="00B15FCB" w:rsidRPr="00B15FCB" w:rsidRDefault="00B15FCB" w:rsidP="00B15FCB">
      <w:pPr>
        <w:shd w:val="clear" w:color="auto" w:fill="FFFFFF"/>
        <w:spacing w:after="300" w:line="330" w:lineRule="atLeast"/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</w:pPr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>• </w:t>
      </w:r>
      <w:proofErr w:type="spellStart"/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>Ultrassonografista</w:t>
      </w:r>
      <w:proofErr w:type="spellEnd"/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 xml:space="preserve"> e Radiologista da PHL Medical Ltda – Ribeirão Preto – SP.</w:t>
      </w:r>
    </w:p>
    <w:p w14:paraId="61A0A3C4" w14:textId="77777777" w:rsidR="00B15FCB" w:rsidRPr="00B15FCB" w:rsidRDefault="00B15FCB" w:rsidP="00B15FCB">
      <w:pPr>
        <w:shd w:val="clear" w:color="auto" w:fill="FFFFFF"/>
        <w:spacing w:after="300" w:line="330" w:lineRule="atLeast"/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</w:pPr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>• Diretor e Responsável Técnico da PHL Medical Ltda – Ribeirão Preto – SP.</w:t>
      </w:r>
    </w:p>
    <w:p w14:paraId="6AB7937B" w14:textId="77777777" w:rsidR="00B15FCB" w:rsidRPr="00B15FCB" w:rsidRDefault="00B15FCB" w:rsidP="00B15FCB">
      <w:pPr>
        <w:shd w:val="clear" w:color="auto" w:fill="FFFFFF"/>
        <w:spacing w:after="300" w:line="330" w:lineRule="atLeast"/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</w:pPr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>• Professor e Diretor do CPU – Centro de Práticas em Ultrassonografia – Ribeirão Preto – SP.</w:t>
      </w:r>
    </w:p>
    <w:p w14:paraId="1FA1CA80" w14:textId="77777777" w:rsidR="00B15FCB" w:rsidRPr="00B15FCB" w:rsidRDefault="00B15FCB" w:rsidP="00B15FCB">
      <w:pPr>
        <w:shd w:val="clear" w:color="auto" w:fill="FFFFFF"/>
        <w:spacing w:after="0" w:line="330" w:lineRule="atLeast"/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</w:pPr>
      <w:r w:rsidRPr="00B15FCB">
        <w:rPr>
          <w:rFonts w:ascii="Montserrat" w:eastAsia="Times New Roman" w:hAnsi="Montserrat" w:cs="Times New Roman"/>
          <w:color w:val="393F44"/>
          <w:kern w:val="0"/>
          <w:sz w:val="23"/>
          <w:szCs w:val="23"/>
          <w:lang w:eastAsia="pt-BR"/>
          <w14:ligatures w14:val="none"/>
        </w:rPr>
        <w:t>• Diretor e Professor da Inteligência Médica - Ribeirão Preto – SP.</w:t>
      </w:r>
    </w:p>
    <w:p w14:paraId="06370578" w14:textId="77777777" w:rsidR="00B16E7F" w:rsidRDefault="00B16E7F"/>
    <w:sectPr w:rsidR="00B16E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FCB"/>
    <w:rsid w:val="001C2285"/>
    <w:rsid w:val="00B15FCB"/>
    <w:rsid w:val="00B1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15E3"/>
  <w15:chartTrackingRefBased/>
  <w15:docId w15:val="{FCE880C9-A2B1-4418-ACE3-77F681C1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1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825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924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2024-08-26T18:15:00Z</dcterms:created>
  <dcterms:modified xsi:type="dcterms:W3CDTF">2024-08-26T18:15:00Z</dcterms:modified>
</cp:coreProperties>
</file>