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62E" w:rsidRPr="005D0FB4" w:rsidRDefault="0090027C" w:rsidP="005D0FB4">
      <w:pPr>
        <w:shd w:val="clear" w:color="auto" w:fill="FFFFFF" w:themeFill="background1"/>
        <w:spacing w:after="0" w:line="240" w:lineRule="auto"/>
        <w:jc w:val="center"/>
        <w:rPr>
          <w:rFonts w:ascii="Arial" w:hAnsi="Arial" w:cs="Arial"/>
        </w:rPr>
      </w:pPr>
      <w:r w:rsidRPr="005D0FB4">
        <w:rPr>
          <w:rFonts w:ascii="Arial" w:hAnsi="Arial" w:cs="Arial"/>
          <w:b/>
        </w:rPr>
        <w:t>LIVIA HELENA DANTAS LOPES</w:t>
      </w:r>
      <w:r w:rsidRPr="005D0FB4">
        <w:rPr>
          <w:rFonts w:ascii="Arial" w:hAnsi="Arial" w:cs="Arial"/>
          <w:b/>
        </w:rPr>
        <w:br/>
      </w:r>
      <w:r w:rsidR="00776C69" w:rsidRPr="005D0FB4">
        <w:rPr>
          <w:rFonts w:ascii="Arial" w:hAnsi="Arial" w:cs="Arial"/>
        </w:rPr>
        <w:t>RG 366.432-91/ CPF 637.678.565-49/</w:t>
      </w:r>
      <w:r w:rsidRPr="005D0FB4">
        <w:rPr>
          <w:rFonts w:ascii="Arial" w:hAnsi="Arial" w:cs="Arial"/>
        </w:rPr>
        <w:t xml:space="preserve"> PIS </w:t>
      </w:r>
      <w:r w:rsidR="005D0FB4">
        <w:rPr>
          <w:rFonts w:ascii="Arial" w:hAnsi="Arial" w:cs="Arial"/>
        </w:rPr>
        <w:t>12467579087</w:t>
      </w:r>
    </w:p>
    <w:p w:rsidR="0090027C" w:rsidRPr="005D0FB4" w:rsidRDefault="0090027C" w:rsidP="005D0FB4">
      <w:pPr>
        <w:shd w:val="clear" w:color="auto" w:fill="FFFFFF" w:themeFill="background1"/>
        <w:spacing w:after="0" w:line="240" w:lineRule="auto"/>
        <w:jc w:val="center"/>
        <w:rPr>
          <w:rFonts w:ascii="Arial" w:hAnsi="Arial" w:cs="Arial"/>
        </w:rPr>
      </w:pPr>
      <w:r w:rsidRPr="005D0FB4">
        <w:rPr>
          <w:rFonts w:ascii="Arial" w:hAnsi="Arial" w:cs="Arial"/>
        </w:rPr>
        <w:t>49 anos</w:t>
      </w:r>
      <w:r w:rsidR="00776C69" w:rsidRPr="005D0FB4">
        <w:rPr>
          <w:rFonts w:ascii="Arial" w:hAnsi="Arial" w:cs="Arial"/>
        </w:rPr>
        <w:t xml:space="preserve"> (24/12/1973)</w:t>
      </w:r>
    </w:p>
    <w:p w:rsidR="0090027C" w:rsidRPr="005D0FB4" w:rsidRDefault="0090027C" w:rsidP="005D0FB4">
      <w:pPr>
        <w:shd w:val="clear" w:color="auto" w:fill="FFFFFF" w:themeFill="background1"/>
        <w:spacing w:after="0" w:line="240" w:lineRule="auto"/>
        <w:jc w:val="center"/>
        <w:rPr>
          <w:rFonts w:ascii="Arial" w:hAnsi="Arial" w:cs="Arial"/>
        </w:rPr>
      </w:pPr>
      <w:r w:rsidRPr="005D0FB4">
        <w:rPr>
          <w:rFonts w:ascii="Arial" w:hAnsi="Arial" w:cs="Arial"/>
        </w:rPr>
        <w:t>Rua Jorge Leite da Silva, 97 – Jd. Nova Flórida</w:t>
      </w:r>
    </w:p>
    <w:p w:rsidR="0090027C" w:rsidRPr="005D0FB4" w:rsidRDefault="0090027C" w:rsidP="005D0FB4">
      <w:pPr>
        <w:shd w:val="clear" w:color="auto" w:fill="FFFFFF" w:themeFill="background1"/>
        <w:spacing w:after="0" w:line="240" w:lineRule="auto"/>
        <w:jc w:val="center"/>
        <w:rPr>
          <w:rFonts w:ascii="Arial" w:hAnsi="Arial" w:cs="Arial"/>
        </w:rPr>
      </w:pPr>
      <w:r w:rsidRPr="005D0FB4">
        <w:rPr>
          <w:rFonts w:ascii="Arial" w:hAnsi="Arial" w:cs="Arial"/>
        </w:rPr>
        <w:t>São José dos Campos – SP</w:t>
      </w:r>
    </w:p>
    <w:p w:rsidR="00670161" w:rsidRDefault="0090027C" w:rsidP="005D0FB4">
      <w:pPr>
        <w:shd w:val="clear" w:color="auto" w:fill="FFFFFF" w:themeFill="background1"/>
        <w:spacing w:after="0" w:line="240" w:lineRule="auto"/>
        <w:jc w:val="center"/>
        <w:rPr>
          <w:rFonts w:ascii="Arial" w:hAnsi="Arial" w:cs="Arial"/>
        </w:rPr>
      </w:pPr>
      <w:r w:rsidRPr="005D0FB4">
        <w:rPr>
          <w:rFonts w:ascii="Arial" w:hAnsi="Arial" w:cs="Arial"/>
        </w:rPr>
        <w:t xml:space="preserve"> (12) </w:t>
      </w:r>
      <w:r w:rsidR="00670161">
        <w:rPr>
          <w:rFonts w:ascii="Arial" w:hAnsi="Arial" w:cs="Arial"/>
        </w:rPr>
        <w:t xml:space="preserve">99643- 9015 </w:t>
      </w:r>
      <w:r w:rsidRPr="005D0FB4">
        <w:rPr>
          <w:rFonts w:ascii="Arial" w:hAnsi="Arial" w:cs="Arial"/>
        </w:rPr>
        <w:t>– (12) 3346-1568</w:t>
      </w:r>
    </w:p>
    <w:p w:rsidR="0090027C" w:rsidRPr="005D0FB4" w:rsidRDefault="00670161" w:rsidP="005D0FB4">
      <w:pPr>
        <w:shd w:val="clear" w:color="auto" w:fill="FFFFFF" w:themeFill="background1"/>
        <w:spacing w:after="0" w:line="240" w:lineRule="auto"/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Email</w:t>
      </w:r>
      <w:proofErr w:type="spellEnd"/>
      <w:r>
        <w:rPr>
          <w:rFonts w:ascii="Arial" w:hAnsi="Arial" w:cs="Arial"/>
        </w:rPr>
        <w:t xml:space="preserve">: </w:t>
      </w:r>
      <w:r w:rsidR="004C10FB">
        <w:rPr>
          <w:rFonts w:ascii="Arial" w:hAnsi="Arial" w:cs="Arial"/>
        </w:rPr>
        <w:t>Liviahelenadantas17@gmail.com</w:t>
      </w:r>
      <w:r w:rsidR="00776C69" w:rsidRPr="005D0FB4">
        <w:rPr>
          <w:rFonts w:ascii="Arial" w:hAnsi="Arial" w:cs="Arial"/>
        </w:rPr>
        <w:br/>
        <w:t>CNH B</w:t>
      </w:r>
      <w:r w:rsidR="0090027C" w:rsidRPr="005D0FB4">
        <w:rPr>
          <w:rFonts w:ascii="Arial" w:hAnsi="Arial" w:cs="Arial"/>
        </w:rPr>
        <w:br/>
      </w:r>
    </w:p>
    <w:p w:rsidR="0090027C" w:rsidRPr="00C26B69" w:rsidRDefault="0090027C" w:rsidP="005D0FB4">
      <w:pPr>
        <w:shd w:val="clear" w:color="auto" w:fill="FFFFFF" w:themeFill="background1"/>
        <w:spacing w:after="0" w:line="240" w:lineRule="auto"/>
        <w:rPr>
          <w:rFonts w:ascii="Arial" w:hAnsi="Arial" w:cs="Arial"/>
          <w:b/>
        </w:rPr>
      </w:pPr>
      <w:r w:rsidRPr="00C26B69">
        <w:rPr>
          <w:rFonts w:ascii="Arial" w:hAnsi="Arial" w:cs="Arial"/>
          <w:b/>
        </w:rPr>
        <w:t>OBJETIVO PROFISSIONAL</w:t>
      </w:r>
    </w:p>
    <w:p w:rsidR="0090027C" w:rsidRPr="005D0FB4" w:rsidRDefault="00C26B69" w:rsidP="005D0FB4">
      <w:pPr>
        <w:shd w:val="clear" w:color="auto" w:fill="FFFFFF" w:themeFill="background1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Busco recolocação no mercado de trabalho na</w:t>
      </w:r>
      <w:r w:rsidR="00ED31BD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área</w:t>
      </w:r>
      <w:r w:rsidR="00ED31BD">
        <w:rPr>
          <w:rFonts w:ascii="Arial" w:hAnsi="Arial" w:cs="Arial"/>
        </w:rPr>
        <w:t>s financeiras ou compras.</w:t>
      </w:r>
    </w:p>
    <w:p w:rsidR="0090027C" w:rsidRPr="005D0FB4" w:rsidRDefault="0090027C" w:rsidP="005D0FB4">
      <w:pPr>
        <w:shd w:val="clear" w:color="auto" w:fill="FFFFFF" w:themeFill="background1"/>
        <w:spacing w:after="0" w:line="240" w:lineRule="auto"/>
        <w:rPr>
          <w:rFonts w:ascii="Arial" w:hAnsi="Arial" w:cs="Arial"/>
        </w:rPr>
      </w:pPr>
    </w:p>
    <w:p w:rsidR="0090027C" w:rsidRPr="00C26B69" w:rsidRDefault="0090027C" w:rsidP="005D0FB4">
      <w:pPr>
        <w:shd w:val="clear" w:color="auto" w:fill="FFFFFF" w:themeFill="background1"/>
        <w:spacing w:after="0" w:line="240" w:lineRule="auto"/>
        <w:rPr>
          <w:rFonts w:ascii="Arial" w:hAnsi="Arial" w:cs="Arial"/>
          <w:b/>
        </w:rPr>
      </w:pPr>
      <w:r w:rsidRPr="00C26B69">
        <w:rPr>
          <w:rFonts w:ascii="Arial" w:hAnsi="Arial" w:cs="Arial"/>
          <w:b/>
        </w:rPr>
        <w:t>FORMAÇÃO ACADÊMICA</w:t>
      </w:r>
    </w:p>
    <w:p w:rsidR="0090027C" w:rsidRPr="005D0FB4" w:rsidRDefault="0090027C" w:rsidP="005D0FB4">
      <w:pPr>
        <w:shd w:val="clear" w:color="auto" w:fill="FFFFFF" w:themeFill="background1"/>
        <w:spacing w:after="0" w:line="240" w:lineRule="auto"/>
        <w:rPr>
          <w:rFonts w:ascii="Arial" w:hAnsi="Arial" w:cs="Arial"/>
        </w:rPr>
      </w:pPr>
    </w:p>
    <w:p w:rsidR="0090027C" w:rsidRPr="0090027C" w:rsidRDefault="0090027C" w:rsidP="005D0FB4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lang w:eastAsia="pt-BR"/>
        </w:rPr>
      </w:pPr>
      <w:r w:rsidRPr="005D0FB4">
        <w:rPr>
          <w:rFonts w:ascii="Arial" w:eastAsia="Times New Roman" w:hAnsi="Arial" w:cs="Arial"/>
          <w:lang w:eastAsia="pt-BR"/>
        </w:rPr>
        <w:t xml:space="preserve">Universidade do Vale do Paraíba – UNIVAP </w:t>
      </w:r>
    </w:p>
    <w:p w:rsidR="0090027C" w:rsidRPr="0090027C" w:rsidRDefault="0090027C" w:rsidP="005D0FB4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lang w:eastAsia="pt-BR"/>
        </w:rPr>
      </w:pPr>
      <w:r w:rsidRPr="005D0FB4">
        <w:rPr>
          <w:rFonts w:ascii="Arial" w:eastAsia="Times New Roman" w:hAnsi="Arial" w:cs="Arial"/>
          <w:lang w:eastAsia="pt-BR"/>
        </w:rPr>
        <w:t>Bacharelado em Direito</w:t>
      </w:r>
      <w:r w:rsidR="00C23235" w:rsidRPr="005D0FB4">
        <w:rPr>
          <w:rFonts w:ascii="Arial" w:eastAsia="Times New Roman" w:hAnsi="Arial" w:cs="Arial"/>
          <w:lang w:eastAsia="pt-BR"/>
        </w:rPr>
        <w:t xml:space="preserve"> (Concluído em Dezembro de 202</w:t>
      </w:r>
      <w:r w:rsidR="00B25A67" w:rsidRPr="005D0FB4">
        <w:rPr>
          <w:rFonts w:ascii="Arial" w:eastAsia="Times New Roman" w:hAnsi="Arial" w:cs="Arial"/>
          <w:lang w:eastAsia="pt-BR"/>
        </w:rPr>
        <w:t>2</w:t>
      </w:r>
      <w:r w:rsidRPr="0090027C">
        <w:rPr>
          <w:rFonts w:ascii="Arial" w:eastAsia="Times New Roman" w:hAnsi="Arial" w:cs="Arial"/>
          <w:lang w:eastAsia="pt-BR"/>
        </w:rPr>
        <w:t>)</w:t>
      </w:r>
    </w:p>
    <w:p w:rsidR="00C23235" w:rsidRPr="005D0FB4" w:rsidRDefault="0071577C" w:rsidP="005D0FB4">
      <w:pPr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lang w:eastAsia="pt-BR"/>
        </w:rPr>
      </w:pPr>
      <w:r w:rsidRPr="005D0FB4">
        <w:rPr>
          <w:rFonts w:ascii="Arial" w:eastAsia="Times New Roman" w:hAnsi="Arial" w:cs="Arial"/>
          <w:lang w:eastAsia="pt-BR"/>
        </w:rPr>
        <w:t>Tema abordado na e</w:t>
      </w:r>
      <w:r w:rsidR="0090027C" w:rsidRPr="0090027C">
        <w:rPr>
          <w:rFonts w:ascii="Arial" w:eastAsia="Times New Roman" w:hAnsi="Arial" w:cs="Arial"/>
          <w:lang w:eastAsia="pt-BR"/>
        </w:rPr>
        <w:t>laboração da monografia </w:t>
      </w:r>
      <w:r w:rsidRPr="005D0FB4">
        <w:rPr>
          <w:rFonts w:ascii="Arial" w:eastAsia="Times New Roman" w:hAnsi="Arial" w:cs="Arial"/>
          <w:lang w:eastAsia="pt-BR"/>
        </w:rPr>
        <w:t>foi em Crimes contra honra na era digital</w:t>
      </w:r>
    </w:p>
    <w:p w:rsidR="0071577C" w:rsidRPr="005D0FB4" w:rsidRDefault="0071577C" w:rsidP="005D0FB4">
      <w:pPr>
        <w:shd w:val="clear" w:color="auto" w:fill="FFFFFF" w:themeFill="background1"/>
        <w:spacing w:after="0" w:line="240" w:lineRule="auto"/>
        <w:ind w:left="360"/>
        <w:rPr>
          <w:rFonts w:ascii="Arial" w:eastAsia="Times New Roman" w:hAnsi="Arial" w:cs="Arial"/>
          <w:lang w:eastAsia="pt-BR"/>
        </w:rPr>
      </w:pPr>
    </w:p>
    <w:p w:rsidR="0071577C" w:rsidRPr="005D0FB4" w:rsidRDefault="0071577C" w:rsidP="005D0FB4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lang w:eastAsia="pt-BR"/>
        </w:rPr>
      </w:pPr>
      <w:r w:rsidRPr="005D0FB4">
        <w:rPr>
          <w:rFonts w:ascii="Arial" w:eastAsia="Times New Roman" w:hAnsi="Arial" w:cs="Arial"/>
          <w:lang w:eastAsia="pt-BR"/>
        </w:rPr>
        <w:t>- Colégio Ernesto Carneiro Riberio</w:t>
      </w:r>
    </w:p>
    <w:p w:rsidR="0090027C" w:rsidRPr="005D0FB4" w:rsidRDefault="0071577C" w:rsidP="005D0FB4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lang w:eastAsia="pt-BR"/>
        </w:rPr>
      </w:pPr>
      <w:r w:rsidRPr="005D0FB4">
        <w:rPr>
          <w:rFonts w:ascii="Arial" w:eastAsia="Times New Roman" w:hAnsi="Arial" w:cs="Arial"/>
          <w:lang w:eastAsia="pt-BR"/>
        </w:rPr>
        <w:t>Magistrada em ensino (Concluído em Dezembro de 1991</w:t>
      </w:r>
      <w:r w:rsidRPr="0090027C">
        <w:rPr>
          <w:rFonts w:ascii="Arial" w:eastAsia="Times New Roman" w:hAnsi="Arial" w:cs="Arial"/>
          <w:lang w:eastAsia="pt-BR"/>
        </w:rPr>
        <w:t>)</w:t>
      </w:r>
    </w:p>
    <w:p w:rsidR="0071577C" w:rsidRPr="005D0FB4" w:rsidRDefault="0071577C" w:rsidP="005D0FB4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lang w:eastAsia="pt-BR"/>
        </w:rPr>
      </w:pPr>
    </w:p>
    <w:p w:rsidR="00D772DF" w:rsidRPr="005D0FB4" w:rsidRDefault="0071577C" w:rsidP="005D0FB4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lang w:eastAsia="pt-BR"/>
        </w:rPr>
      </w:pPr>
      <w:r w:rsidRPr="005D0FB4">
        <w:rPr>
          <w:rFonts w:ascii="Arial" w:eastAsia="Times New Roman" w:hAnsi="Arial" w:cs="Arial"/>
          <w:lang w:eastAsia="pt-BR"/>
        </w:rPr>
        <w:t xml:space="preserve">- </w:t>
      </w:r>
      <w:r w:rsidR="00D772DF" w:rsidRPr="00D772DF">
        <w:rPr>
          <w:rFonts w:ascii="Arial" w:eastAsia="Times New Roman" w:hAnsi="Arial" w:cs="Arial"/>
          <w:lang w:eastAsia="pt-BR"/>
        </w:rPr>
        <w:t>Digitalização e</w:t>
      </w:r>
      <w:r w:rsidR="00D772DF" w:rsidRPr="005D0FB4">
        <w:rPr>
          <w:rFonts w:ascii="Arial" w:eastAsia="Times New Roman" w:hAnsi="Arial" w:cs="Arial"/>
          <w:lang w:eastAsia="pt-BR"/>
        </w:rPr>
        <w:t xml:space="preserve"> formatação ABNT</w:t>
      </w:r>
      <w:r w:rsidR="00D772DF" w:rsidRPr="00D772DF">
        <w:rPr>
          <w:rFonts w:ascii="Arial" w:eastAsia="Times New Roman" w:hAnsi="Arial" w:cs="Arial"/>
          <w:lang w:eastAsia="pt-BR"/>
        </w:rPr>
        <w:t>, adquirida após estudar o assunto por 1 ano no TCC;</w:t>
      </w:r>
    </w:p>
    <w:p w:rsidR="0071577C" w:rsidRPr="00D772DF" w:rsidRDefault="0071577C" w:rsidP="005D0FB4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lang w:eastAsia="pt-BR"/>
        </w:rPr>
      </w:pPr>
    </w:p>
    <w:p w:rsidR="0071577C" w:rsidRPr="005D0FB4" w:rsidRDefault="0071577C" w:rsidP="005D0FB4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lang w:eastAsia="pt-BR"/>
        </w:rPr>
      </w:pPr>
      <w:r w:rsidRPr="005D0FB4">
        <w:rPr>
          <w:rFonts w:ascii="Arial" w:eastAsia="Times New Roman" w:hAnsi="Arial" w:cs="Arial"/>
          <w:lang w:eastAsia="pt-BR"/>
        </w:rPr>
        <w:t>- Pacote Office completo, nível intermediário</w:t>
      </w:r>
    </w:p>
    <w:p w:rsidR="0090027C" w:rsidRPr="005D0FB4" w:rsidRDefault="0090027C" w:rsidP="005D0FB4">
      <w:pPr>
        <w:shd w:val="clear" w:color="auto" w:fill="FFFFFF" w:themeFill="background1"/>
        <w:spacing w:after="0" w:line="240" w:lineRule="auto"/>
        <w:rPr>
          <w:rFonts w:ascii="Arial" w:hAnsi="Arial" w:cs="Arial"/>
        </w:rPr>
      </w:pPr>
    </w:p>
    <w:p w:rsidR="0090027C" w:rsidRPr="005D0FB4" w:rsidRDefault="0090027C" w:rsidP="005D0FB4">
      <w:pPr>
        <w:shd w:val="clear" w:color="auto" w:fill="FFFFFF" w:themeFill="background1"/>
        <w:spacing w:after="0" w:line="240" w:lineRule="auto"/>
        <w:rPr>
          <w:rFonts w:ascii="Arial" w:hAnsi="Arial" w:cs="Arial"/>
        </w:rPr>
      </w:pPr>
    </w:p>
    <w:p w:rsidR="0090027C" w:rsidRPr="005D0FB4" w:rsidRDefault="00C26B69" w:rsidP="005D0FB4">
      <w:pPr>
        <w:shd w:val="clear" w:color="auto" w:fill="FFFFFF" w:themeFill="background1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EXPERIÊ</w:t>
      </w:r>
      <w:r w:rsidR="0090027C" w:rsidRPr="00C26B69">
        <w:rPr>
          <w:rFonts w:ascii="Arial" w:hAnsi="Arial" w:cs="Arial"/>
          <w:b/>
        </w:rPr>
        <w:t>NCIA PROFISSIONAL</w:t>
      </w:r>
      <w:r w:rsidR="0071577C" w:rsidRPr="005D0FB4">
        <w:rPr>
          <w:rFonts w:ascii="Arial" w:hAnsi="Arial" w:cs="Arial"/>
        </w:rPr>
        <w:br/>
      </w:r>
      <w:r w:rsidR="0071577C" w:rsidRPr="005D0FB4">
        <w:rPr>
          <w:rFonts w:ascii="Arial" w:hAnsi="Arial" w:cs="Arial"/>
        </w:rPr>
        <w:br/>
        <w:t>Estágio NPJ</w:t>
      </w:r>
    </w:p>
    <w:p w:rsidR="00D772DF" w:rsidRPr="005D0FB4" w:rsidRDefault="00ED31BD" w:rsidP="005D0FB4">
      <w:pPr>
        <w:shd w:val="clear" w:color="auto" w:fill="FFFFFF" w:themeFill="background1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(05/06/2021</w:t>
      </w:r>
      <w:r w:rsidR="0071577C" w:rsidRPr="005D0FB4">
        <w:rPr>
          <w:rFonts w:ascii="Arial" w:hAnsi="Arial" w:cs="Arial"/>
        </w:rPr>
        <w:t xml:space="preserve"> a </w:t>
      </w:r>
      <w:r w:rsidR="00C26B69">
        <w:rPr>
          <w:rFonts w:ascii="Arial" w:hAnsi="Arial" w:cs="Arial"/>
        </w:rPr>
        <w:t>22/11/2022</w:t>
      </w:r>
      <w:r w:rsidR="00D772DF" w:rsidRPr="005D0FB4">
        <w:rPr>
          <w:rFonts w:ascii="Arial" w:hAnsi="Arial" w:cs="Arial"/>
        </w:rPr>
        <w:t xml:space="preserve"> –</w:t>
      </w:r>
      <w:r w:rsidR="004C10FB">
        <w:rPr>
          <w:rFonts w:ascii="Arial" w:hAnsi="Arial" w:cs="Arial"/>
        </w:rPr>
        <w:t xml:space="preserve"> 1 ano</w:t>
      </w:r>
      <w:r w:rsidR="00D772DF" w:rsidRPr="005D0FB4">
        <w:rPr>
          <w:rFonts w:ascii="Arial" w:hAnsi="Arial" w:cs="Arial"/>
        </w:rPr>
        <w:t xml:space="preserve">) </w:t>
      </w:r>
      <w:r w:rsidR="00D772DF" w:rsidRPr="005D0FB4">
        <w:rPr>
          <w:rFonts w:ascii="Arial" w:hAnsi="Arial" w:cs="Arial"/>
        </w:rPr>
        <w:br/>
        <w:t>Cargo: Estagiária</w:t>
      </w:r>
      <w:r w:rsidR="00D772DF" w:rsidRPr="005D0FB4">
        <w:rPr>
          <w:rFonts w:ascii="Arial" w:hAnsi="Arial" w:cs="Arial"/>
        </w:rPr>
        <w:br/>
        <w:t>Atividades profissionais:</w:t>
      </w:r>
      <w:r w:rsidR="0071577C" w:rsidRPr="005D0FB4">
        <w:rPr>
          <w:rFonts w:ascii="Arial" w:hAnsi="Arial" w:cs="Arial"/>
        </w:rPr>
        <w:t xml:space="preserve"> </w:t>
      </w:r>
      <w:r w:rsidR="005D0FB4" w:rsidRPr="005D0FB4">
        <w:rPr>
          <w:rFonts w:ascii="Arial" w:hAnsi="Arial" w:cs="Arial"/>
        </w:rPr>
        <w:t xml:space="preserve">Atendimento jurídico a população </w:t>
      </w:r>
      <w:r w:rsidR="005D0FB4">
        <w:rPr>
          <w:rFonts w:ascii="Arial" w:hAnsi="Arial" w:cs="Arial"/>
        </w:rPr>
        <w:t>de baixa renda</w:t>
      </w:r>
      <w:r w:rsidR="005D0FB4" w:rsidRPr="005D0FB4">
        <w:rPr>
          <w:rFonts w:ascii="Arial" w:hAnsi="Arial" w:cs="Arial"/>
        </w:rPr>
        <w:t>.</w:t>
      </w:r>
      <w:r w:rsidR="005D0FB4">
        <w:rPr>
          <w:rFonts w:ascii="Arial" w:hAnsi="Arial" w:cs="Arial"/>
        </w:rPr>
        <w:t xml:space="preserve"> Realizando</w:t>
      </w:r>
      <w:r w:rsidR="005D0FB4" w:rsidRPr="005D0FB4">
        <w:rPr>
          <w:rFonts w:ascii="Arial" w:hAnsi="Arial" w:cs="Arial"/>
        </w:rPr>
        <w:t xml:space="preserve"> a abertura</w:t>
      </w:r>
      <w:r w:rsidR="00C26B69">
        <w:rPr>
          <w:rFonts w:ascii="Arial" w:hAnsi="Arial" w:cs="Arial"/>
        </w:rPr>
        <w:t xml:space="preserve"> e elaboração</w:t>
      </w:r>
      <w:r w:rsidR="005D0FB4" w:rsidRPr="005D0FB4">
        <w:rPr>
          <w:rFonts w:ascii="Arial" w:hAnsi="Arial" w:cs="Arial"/>
        </w:rPr>
        <w:t xml:space="preserve"> de processos para a</w:t>
      </w:r>
      <w:r w:rsidR="00C26B69">
        <w:rPr>
          <w:rFonts w:ascii="Arial" w:hAnsi="Arial" w:cs="Arial"/>
        </w:rPr>
        <w:t>ndamento na</w:t>
      </w:r>
      <w:r w:rsidR="005D0FB4" w:rsidRPr="005D0FB4">
        <w:rPr>
          <w:rFonts w:ascii="Arial" w:hAnsi="Arial" w:cs="Arial"/>
        </w:rPr>
        <w:t xml:space="preserve"> defensoria pública de São José dos Campos</w:t>
      </w:r>
      <w:r w:rsidR="00C26B69">
        <w:rPr>
          <w:rFonts w:ascii="Arial" w:hAnsi="Arial" w:cs="Arial"/>
        </w:rPr>
        <w:t>. Desenvolvendo</w:t>
      </w:r>
      <w:r w:rsidR="005D0FB4" w:rsidRPr="005D0FB4">
        <w:rPr>
          <w:rFonts w:ascii="Arial" w:hAnsi="Arial" w:cs="Arial"/>
          <w:shd w:val="clear" w:color="auto" w:fill="FFFFFF"/>
        </w:rPr>
        <w:t xml:space="preserve"> responsabil</w:t>
      </w:r>
      <w:r w:rsidR="00C26B69">
        <w:rPr>
          <w:rFonts w:ascii="Arial" w:hAnsi="Arial" w:cs="Arial"/>
          <w:shd w:val="clear" w:color="auto" w:fill="FFFFFF"/>
        </w:rPr>
        <w:t>idade social e o fomento de</w:t>
      </w:r>
      <w:r w:rsidR="005D0FB4" w:rsidRPr="005D0FB4">
        <w:rPr>
          <w:rFonts w:ascii="Arial" w:hAnsi="Arial" w:cs="Arial"/>
          <w:shd w:val="clear" w:color="auto" w:fill="FFFFFF"/>
        </w:rPr>
        <w:t xml:space="preserve"> habilidades para pacificação e resolução de conflitos</w:t>
      </w:r>
      <w:r w:rsidR="00C26B69">
        <w:rPr>
          <w:rFonts w:ascii="Arial" w:hAnsi="Arial" w:cs="Arial"/>
          <w:shd w:val="clear" w:color="auto" w:fill="FFFFFF"/>
        </w:rPr>
        <w:t>, com base nos direitos.</w:t>
      </w:r>
    </w:p>
    <w:p w:rsidR="00C23235" w:rsidRPr="005D0FB4" w:rsidRDefault="00C23235" w:rsidP="005D0FB4">
      <w:pPr>
        <w:shd w:val="clear" w:color="auto" w:fill="FFFFFF" w:themeFill="background1"/>
        <w:spacing w:after="0" w:line="240" w:lineRule="auto"/>
        <w:rPr>
          <w:rFonts w:ascii="Arial" w:hAnsi="Arial" w:cs="Arial"/>
        </w:rPr>
      </w:pPr>
    </w:p>
    <w:p w:rsidR="00C23235" w:rsidRPr="005D0FB4" w:rsidRDefault="00C23235" w:rsidP="005D0FB4">
      <w:pPr>
        <w:shd w:val="clear" w:color="auto" w:fill="FFFFFF" w:themeFill="background1"/>
        <w:spacing w:after="0" w:line="240" w:lineRule="auto"/>
        <w:rPr>
          <w:rFonts w:ascii="Arial" w:hAnsi="Arial" w:cs="Arial"/>
        </w:rPr>
      </w:pPr>
      <w:r w:rsidRPr="005D0FB4">
        <w:rPr>
          <w:rFonts w:ascii="Arial" w:hAnsi="Arial" w:cs="Arial"/>
        </w:rPr>
        <w:t xml:space="preserve">NAGUMO </w:t>
      </w:r>
    </w:p>
    <w:p w:rsidR="00C23235" w:rsidRPr="005D0FB4" w:rsidRDefault="00776C69" w:rsidP="005D0FB4">
      <w:pPr>
        <w:pStyle w:val="Ttulo3"/>
        <w:shd w:val="clear" w:color="auto" w:fill="FFFFFF" w:themeFill="background1"/>
        <w:spacing w:before="0" w:beforeAutospacing="0" w:after="150" w:afterAutospacing="0"/>
        <w:rPr>
          <w:rFonts w:ascii="Arial" w:hAnsi="Arial" w:cs="Arial"/>
          <w:b w:val="0"/>
          <w:sz w:val="22"/>
          <w:szCs w:val="22"/>
        </w:rPr>
      </w:pPr>
      <w:r w:rsidRPr="005D0FB4">
        <w:rPr>
          <w:rFonts w:ascii="Arial" w:hAnsi="Arial" w:cs="Arial"/>
          <w:b w:val="0"/>
          <w:sz w:val="22"/>
          <w:szCs w:val="22"/>
        </w:rPr>
        <w:t>(12/07/2000 a 26/01/2018</w:t>
      </w:r>
      <w:r w:rsidR="00C23235" w:rsidRPr="005D0FB4">
        <w:rPr>
          <w:rFonts w:ascii="Arial" w:hAnsi="Arial" w:cs="Arial"/>
          <w:b w:val="0"/>
          <w:sz w:val="22"/>
          <w:szCs w:val="22"/>
        </w:rPr>
        <w:t xml:space="preserve"> –</w:t>
      </w:r>
      <w:r w:rsidRPr="005D0FB4">
        <w:rPr>
          <w:rFonts w:ascii="Arial" w:hAnsi="Arial" w:cs="Arial"/>
          <w:b w:val="0"/>
          <w:sz w:val="22"/>
          <w:szCs w:val="22"/>
        </w:rPr>
        <w:t xml:space="preserve"> 17 anos e 6 meses</w:t>
      </w:r>
      <w:r w:rsidR="00C23235" w:rsidRPr="005D0FB4">
        <w:rPr>
          <w:rFonts w:ascii="Arial" w:hAnsi="Arial" w:cs="Arial"/>
          <w:b w:val="0"/>
          <w:sz w:val="22"/>
          <w:szCs w:val="22"/>
        </w:rPr>
        <w:t xml:space="preserve">) </w:t>
      </w:r>
      <w:r w:rsidR="00C23235" w:rsidRPr="005D0FB4">
        <w:rPr>
          <w:rFonts w:ascii="Arial" w:hAnsi="Arial" w:cs="Arial"/>
          <w:b w:val="0"/>
          <w:sz w:val="22"/>
          <w:szCs w:val="22"/>
        </w:rPr>
        <w:br/>
        <w:t>Cargo: Tesouraria</w:t>
      </w:r>
      <w:r w:rsidRPr="005D0FB4">
        <w:rPr>
          <w:rFonts w:ascii="Arial" w:hAnsi="Arial" w:cs="Arial"/>
          <w:b w:val="0"/>
          <w:sz w:val="22"/>
          <w:szCs w:val="22"/>
        </w:rPr>
        <w:t>/ Assistente Administrativo</w:t>
      </w:r>
      <w:r w:rsidR="00C23235" w:rsidRPr="005D0FB4">
        <w:rPr>
          <w:rFonts w:ascii="Arial" w:hAnsi="Arial" w:cs="Arial"/>
          <w:b w:val="0"/>
          <w:sz w:val="22"/>
          <w:szCs w:val="22"/>
        </w:rPr>
        <w:br/>
        <w:t>Atividades profissionais:</w:t>
      </w:r>
      <w:r w:rsidR="00D772DF" w:rsidRPr="005D0FB4">
        <w:rPr>
          <w:rFonts w:ascii="Arial" w:hAnsi="Arial" w:cs="Arial"/>
          <w:b w:val="0"/>
          <w:sz w:val="22"/>
          <w:szCs w:val="22"/>
        </w:rPr>
        <w:t xml:space="preserve"> Planejamento e supervisão do fluxo de caixa; Crédito e contas a pagar e receber; Negociação de prazos e descontos; Gestão dos recursos financeiros; Acompanhamento de contas bancárias e encargos; Controle de notas fiscais; Contabilidade de custos</w:t>
      </w:r>
      <w:r w:rsidR="00C26B69">
        <w:rPr>
          <w:rFonts w:ascii="Arial" w:hAnsi="Arial" w:cs="Arial"/>
          <w:b w:val="0"/>
          <w:sz w:val="22"/>
          <w:szCs w:val="22"/>
        </w:rPr>
        <w:t xml:space="preserve">; Elaboração de orçamentos e pedidos de compra. Realizando todas as atividades generalistas do setor de administração </w:t>
      </w:r>
      <w:r w:rsidR="00F03849">
        <w:rPr>
          <w:rFonts w:ascii="Arial" w:hAnsi="Arial" w:cs="Arial"/>
          <w:b w:val="0"/>
          <w:sz w:val="22"/>
          <w:szCs w:val="22"/>
        </w:rPr>
        <w:t>financeira.</w:t>
      </w:r>
      <w:bookmarkStart w:id="0" w:name="_GoBack"/>
      <w:bookmarkEnd w:id="0"/>
    </w:p>
    <w:p w:rsidR="0090027C" w:rsidRPr="005D0FB4" w:rsidRDefault="0090027C" w:rsidP="005D0FB4">
      <w:pPr>
        <w:shd w:val="clear" w:color="auto" w:fill="FFFFFF" w:themeFill="background1"/>
        <w:spacing w:after="0" w:line="240" w:lineRule="auto"/>
        <w:rPr>
          <w:rFonts w:ascii="Arial" w:hAnsi="Arial" w:cs="Arial"/>
        </w:rPr>
      </w:pPr>
    </w:p>
    <w:p w:rsidR="0090027C" w:rsidRPr="00C26B69" w:rsidRDefault="0090027C" w:rsidP="005D0FB4">
      <w:pPr>
        <w:shd w:val="clear" w:color="auto" w:fill="FFFFFF" w:themeFill="background1"/>
        <w:spacing w:after="0" w:line="240" w:lineRule="auto"/>
        <w:rPr>
          <w:rFonts w:ascii="Arial" w:hAnsi="Arial" w:cs="Arial"/>
          <w:b/>
        </w:rPr>
      </w:pPr>
      <w:r w:rsidRPr="00C26B69">
        <w:rPr>
          <w:rFonts w:ascii="Arial" w:hAnsi="Arial" w:cs="Arial"/>
          <w:b/>
        </w:rPr>
        <w:t xml:space="preserve">COMPETENCIAS </w:t>
      </w:r>
    </w:p>
    <w:p w:rsidR="005D0FB4" w:rsidRPr="005D0FB4" w:rsidRDefault="005D0FB4" w:rsidP="005D0FB4">
      <w:pPr>
        <w:shd w:val="clear" w:color="auto" w:fill="FFFFFF" w:themeFill="background1"/>
        <w:spacing w:after="420" w:line="240" w:lineRule="auto"/>
        <w:jc w:val="both"/>
        <w:rPr>
          <w:rFonts w:ascii="Arial" w:eastAsia="Times New Roman" w:hAnsi="Arial" w:cs="Arial"/>
          <w:lang w:eastAsia="pt-BR"/>
        </w:rPr>
      </w:pPr>
      <w:r w:rsidRPr="005D0FB4">
        <w:rPr>
          <w:rFonts w:ascii="Arial" w:eastAsia="Times New Roman" w:hAnsi="Arial" w:cs="Arial"/>
          <w:lang w:eastAsia="pt-BR"/>
        </w:rPr>
        <w:t>Capacidade de argumentação, interpretação e valorização dos fenômenos jurídicos e sociais, aliados a uma visão crítica que fomente a capacidade para a aprendizagem dinâmica da prestação da justiça e do desenvolvimento da cidadania. Seu perfil é de uma boa oratória e argumentação, ótima capacidade de leitura e escrita, com a ética e senso de justiça, um bom relacionamento interpessoal, habilidades de mediação de conflitos e a capacidade de persuasão. </w:t>
      </w:r>
    </w:p>
    <w:p w:rsidR="0090027C" w:rsidRPr="005D0FB4" w:rsidRDefault="0090027C" w:rsidP="0090027C">
      <w:pPr>
        <w:spacing w:after="0" w:line="240" w:lineRule="auto"/>
        <w:rPr>
          <w:rFonts w:ascii="Arial" w:hAnsi="Arial" w:cs="Arial"/>
        </w:rPr>
      </w:pPr>
    </w:p>
    <w:p w:rsidR="0090027C" w:rsidRPr="005D0FB4" w:rsidRDefault="0090027C" w:rsidP="0090027C">
      <w:pPr>
        <w:spacing w:after="0" w:line="240" w:lineRule="auto"/>
        <w:rPr>
          <w:rFonts w:ascii="Arial" w:hAnsi="Arial" w:cs="Arial"/>
        </w:rPr>
      </w:pPr>
    </w:p>
    <w:p w:rsidR="0090027C" w:rsidRPr="005D0FB4" w:rsidRDefault="0090027C" w:rsidP="0090027C">
      <w:pPr>
        <w:spacing w:after="0" w:line="240" w:lineRule="auto"/>
        <w:rPr>
          <w:rFonts w:ascii="Arial" w:hAnsi="Arial" w:cs="Arial"/>
        </w:rPr>
      </w:pPr>
    </w:p>
    <w:p w:rsidR="0090027C" w:rsidRPr="005D0FB4" w:rsidRDefault="0090027C">
      <w:pPr>
        <w:rPr>
          <w:rFonts w:ascii="Arial" w:hAnsi="Arial" w:cs="Arial"/>
        </w:rPr>
      </w:pPr>
    </w:p>
    <w:sectPr w:rsidR="0090027C" w:rsidRPr="005D0FB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EC0B8E"/>
    <w:multiLevelType w:val="multilevel"/>
    <w:tmpl w:val="E94A4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7E537E"/>
    <w:multiLevelType w:val="multilevel"/>
    <w:tmpl w:val="7D36E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27C"/>
    <w:rsid w:val="004C10FB"/>
    <w:rsid w:val="005D0FB4"/>
    <w:rsid w:val="00670161"/>
    <w:rsid w:val="0071577C"/>
    <w:rsid w:val="00776C69"/>
    <w:rsid w:val="0090027C"/>
    <w:rsid w:val="00B25A67"/>
    <w:rsid w:val="00C23235"/>
    <w:rsid w:val="00C26B69"/>
    <w:rsid w:val="00D772DF"/>
    <w:rsid w:val="00ED31BD"/>
    <w:rsid w:val="00F03849"/>
    <w:rsid w:val="00FD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14A424-3D8B-4C7B-AE3F-DA9899B0D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har"/>
    <w:uiPriority w:val="9"/>
    <w:qFormat/>
    <w:rsid w:val="00D772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00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0027C"/>
    <w:rPr>
      <w:i/>
      <w:iCs/>
    </w:rPr>
  </w:style>
  <w:style w:type="character" w:customStyle="1" w:styleId="Ttulo3Char">
    <w:name w:val="Título 3 Char"/>
    <w:basedOn w:val="Fontepargpadro"/>
    <w:link w:val="Ttulo3"/>
    <w:uiPriority w:val="9"/>
    <w:rsid w:val="00D772DF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76C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76C69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7157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7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336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mffrms@gmail.com</dc:creator>
  <cp:keywords/>
  <dc:description/>
  <cp:lastModifiedBy>mffrms@gmail.com</cp:lastModifiedBy>
  <cp:revision>2</cp:revision>
  <dcterms:created xsi:type="dcterms:W3CDTF">2023-04-23T11:57:00Z</dcterms:created>
  <dcterms:modified xsi:type="dcterms:W3CDTF">2023-04-23T14:00:00Z</dcterms:modified>
</cp:coreProperties>
</file>