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9AAEC" w14:textId="77777777" w:rsidR="009436BA" w:rsidRPr="009436BA" w:rsidRDefault="009436BA" w:rsidP="009436B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color w:val="0F243E"/>
          <w:sz w:val="36"/>
        </w:rPr>
      </w:pPr>
      <w:r w:rsidRPr="009436BA">
        <w:rPr>
          <w:rFonts w:asciiTheme="minorHAnsi" w:hAnsiTheme="minorHAnsi" w:cstheme="minorHAnsi"/>
          <w:b/>
          <w:color w:val="0F243E"/>
          <w:sz w:val="36"/>
        </w:rPr>
        <w:t>Lana Yagura</w:t>
      </w:r>
    </w:p>
    <w:p w14:paraId="028EF23C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 xml:space="preserve">lana_yagura@hotmail.com </w:t>
      </w:r>
    </w:p>
    <w:p w14:paraId="40EF9AC0" w14:textId="3EB8F391" w:rsidR="009436BA" w:rsidRPr="009436BA" w:rsidRDefault="009436BA" w:rsidP="009436BA">
      <w:pPr>
        <w:pStyle w:val="SemEspaamento"/>
        <w:rPr>
          <w:rFonts w:asciiTheme="minorHAnsi" w:hAnsiTheme="minorHAnsi" w:cstheme="minorHAnsi"/>
          <w:color w:val="0F243E"/>
        </w:rPr>
      </w:pPr>
      <w:r w:rsidRPr="009436BA">
        <w:rPr>
          <w:rFonts w:asciiTheme="minorHAnsi" w:hAnsiTheme="minorHAnsi" w:cstheme="minorHAnsi"/>
          <w:color w:val="0F243E"/>
        </w:rPr>
        <w:t>(34) 99135-6881</w:t>
      </w:r>
    </w:p>
    <w:p w14:paraId="43107F02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  <w:color w:val="0F243E"/>
        </w:rPr>
      </w:pPr>
      <w:r w:rsidRPr="009436BA">
        <w:rPr>
          <w:rFonts w:asciiTheme="minorHAnsi" w:hAnsiTheme="minorHAnsi" w:cstheme="minorHAnsi"/>
          <w:color w:val="0F243E"/>
        </w:rPr>
        <w:t>05/01/1990</w:t>
      </w:r>
    </w:p>
    <w:p w14:paraId="6AE5569A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</w:p>
    <w:p w14:paraId="7B383AD7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  <w:sz w:val="24"/>
        </w:rPr>
      </w:pPr>
    </w:p>
    <w:p w14:paraId="373655B3" w14:textId="77777777" w:rsidR="009436BA" w:rsidRDefault="009436BA" w:rsidP="009436BA">
      <w:pPr>
        <w:jc w:val="center"/>
        <w:rPr>
          <w:rFonts w:asciiTheme="minorHAnsi" w:hAnsiTheme="minorHAnsi" w:cstheme="minorHAnsi"/>
          <w:b/>
          <w:sz w:val="24"/>
        </w:rPr>
      </w:pPr>
      <w:r w:rsidRPr="009436BA">
        <w:rPr>
          <w:rFonts w:asciiTheme="minorHAnsi" w:hAnsiTheme="minorHAnsi" w:cstheme="minorHAnsi"/>
          <w:b/>
          <w:sz w:val="24"/>
        </w:rPr>
        <w:t>Experiências Profissionais</w:t>
      </w:r>
    </w:p>
    <w:p w14:paraId="3A8276CA" w14:textId="77777777" w:rsidR="009436BA" w:rsidRPr="009436BA" w:rsidRDefault="009436BA" w:rsidP="009436BA">
      <w:pPr>
        <w:jc w:val="center"/>
        <w:rPr>
          <w:rFonts w:asciiTheme="minorHAnsi" w:hAnsiTheme="minorHAnsi" w:cstheme="minorHAnsi"/>
          <w:b/>
          <w:sz w:val="24"/>
        </w:rPr>
      </w:pPr>
    </w:p>
    <w:p w14:paraId="3A13F727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  <w:b/>
        </w:rPr>
      </w:pPr>
      <w:proofErr w:type="spellStart"/>
      <w:r w:rsidRPr="009436BA">
        <w:rPr>
          <w:rFonts w:asciiTheme="minorHAnsi" w:hAnsiTheme="minorHAnsi" w:cstheme="minorHAnsi"/>
          <w:b/>
        </w:rPr>
        <w:t>Cot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Pr="009436BA">
        <w:rPr>
          <w:rFonts w:asciiTheme="minorHAnsi" w:hAnsiTheme="minorHAnsi" w:cstheme="minorHAnsi"/>
          <w:b/>
        </w:rPr>
        <w:t>-</w:t>
      </w:r>
      <w:r>
        <w:rPr>
          <w:rFonts w:asciiTheme="minorHAnsi" w:hAnsiTheme="minorHAnsi" w:cstheme="minorHAnsi"/>
          <w:b/>
        </w:rPr>
        <w:t xml:space="preserve"> </w:t>
      </w:r>
      <w:r w:rsidRPr="009436BA">
        <w:rPr>
          <w:rFonts w:asciiTheme="minorHAnsi" w:hAnsiTheme="minorHAnsi" w:cstheme="minorHAnsi"/>
          <w:b/>
        </w:rPr>
        <w:t>Centro Oncológico do Triângulo Ltda</w:t>
      </w:r>
    </w:p>
    <w:p w14:paraId="2AFD6FDB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Data Entrada: 01/04/2011</w:t>
      </w:r>
    </w:p>
    <w:p w14:paraId="57B8F27C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Data Saída: 21/06/2014</w:t>
      </w:r>
    </w:p>
    <w:p w14:paraId="6D3B5549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Cargo: Recepcionista</w:t>
      </w:r>
    </w:p>
    <w:p w14:paraId="1843D459" w14:textId="77777777" w:rsidR="009436BA" w:rsidRDefault="009436BA" w:rsidP="009436BA">
      <w:pPr>
        <w:pStyle w:val="SemEspaamento"/>
        <w:rPr>
          <w:rFonts w:asciiTheme="minorHAnsi" w:hAnsiTheme="minorHAnsi" w:cstheme="minorHAnsi"/>
        </w:rPr>
      </w:pPr>
    </w:p>
    <w:p w14:paraId="7D361380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</w:p>
    <w:p w14:paraId="1E97060B" w14:textId="77777777" w:rsidR="009436BA" w:rsidRPr="009436BA" w:rsidRDefault="00DB2C4F" w:rsidP="009436BA">
      <w:pPr>
        <w:pStyle w:val="SemEspaamento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H</w:t>
      </w:r>
      <w:r w:rsidR="009436BA" w:rsidRPr="009436BA">
        <w:rPr>
          <w:rFonts w:asciiTheme="minorHAnsi" w:hAnsiTheme="minorHAnsi" w:cstheme="minorHAnsi"/>
          <w:b/>
        </w:rPr>
        <w:t>olhos</w:t>
      </w:r>
      <w:proofErr w:type="spellEnd"/>
    </w:p>
    <w:p w14:paraId="22CFA73E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Data Entrada: 13/09/2014</w:t>
      </w:r>
    </w:p>
    <w:p w14:paraId="134FC7CC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Data Saída: 14/10/2015</w:t>
      </w:r>
    </w:p>
    <w:p w14:paraId="76B0A184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Cargo: Auxiliar Administrativo</w:t>
      </w:r>
    </w:p>
    <w:p w14:paraId="71313EEF" w14:textId="77777777" w:rsidR="009436BA" w:rsidRDefault="009436BA" w:rsidP="009436BA">
      <w:pPr>
        <w:pStyle w:val="SemEspaamento"/>
        <w:rPr>
          <w:rFonts w:asciiTheme="minorHAnsi" w:hAnsiTheme="minorHAnsi" w:cstheme="minorHAnsi"/>
        </w:rPr>
      </w:pPr>
    </w:p>
    <w:p w14:paraId="09484BF1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</w:p>
    <w:p w14:paraId="35960C6E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  <w:b/>
        </w:rPr>
      </w:pPr>
      <w:r w:rsidRPr="009436BA">
        <w:rPr>
          <w:rFonts w:asciiTheme="minorHAnsi" w:hAnsiTheme="minorHAnsi" w:cstheme="minorHAnsi"/>
          <w:b/>
        </w:rPr>
        <w:t>Instituto São Lucas Oftalmologia</w:t>
      </w:r>
    </w:p>
    <w:p w14:paraId="5867B46C" w14:textId="77777777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>Data Entrada: 04/01/2016</w:t>
      </w:r>
    </w:p>
    <w:p w14:paraId="1D81729F" w14:textId="5339D6CA" w:rsidR="009436BA" w:rsidRPr="009436BA" w:rsidRDefault="009436BA" w:rsidP="009436BA">
      <w:pPr>
        <w:pStyle w:val="SemEspaamento"/>
        <w:rPr>
          <w:rFonts w:asciiTheme="minorHAnsi" w:hAnsiTheme="minorHAnsi" w:cstheme="minorHAnsi"/>
        </w:rPr>
      </w:pPr>
      <w:r w:rsidRPr="009436BA">
        <w:rPr>
          <w:rFonts w:asciiTheme="minorHAnsi" w:hAnsiTheme="minorHAnsi" w:cstheme="minorHAnsi"/>
        </w:rPr>
        <w:t xml:space="preserve">Data Saída: </w:t>
      </w:r>
      <w:r w:rsidR="00D65ED3">
        <w:rPr>
          <w:rFonts w:asciiTheme="minorHAnsi" w:hAnsiTheme="minorHAnsi" w:cstheme="minorHAnsi"/>
        </w:rPr>
        <w:t>02/03/2025</w:t>
      </w:r>
    </w:p>
    <w:p w14:paraId="0A16FA02" w14:textId="77777777" w:rsidR="009436BA" w:rsidRPr="009436BA" w:rsidRDefault="009436BA" w:rsidP="009436BA">
      <w:pPr>
        <w:rPr>
          <w:rFonts w:asciiTheme="minorHAnsi" w:hAnsiTheme="minorHAnsi" w:cstheme="minorHAnsi"/>
          <w:color w:val="000000"/>
        </w:rPr>
      </w:pPr>
      <w:r w:rsidRPr="009436BA">
        <w:rPr>
          <w:rFonts w:asciiTheme="minorHAnsi" w:hAnsiTheme="minorHAnsi" w:cstheme="minorHAnsi"/>
        </w:rPr>
        <w:t>Cargo: Auxiliar Financeiro e Administrativo</w:t>
      </w:r>
    </w:p>
    <w:p w14:paraId="2E81D3B4" w14:textId="77777777" w:rsidR="009436BA" w:rsidRPr="009436BA" w:rsidRDefault="009436BA" w:rsidP="009436BA">
      <w:pPr>
        <w:pStyle w:val="SemEspaamento"/>
        <w:numPr>
          <w:ilvl w:val="0"/>
          <w:numId w:val="5"/>
        </w:numPr>
      </w:pPr>
      <w:r w:rsidRPr="009436BA">
        <w:t xml:space="preserve">Conciliação bancária, fluxo de caixa, contas a pagar e receber, lançamentos bancários. </w:t>
      </w:r>
    </w:p>
    <w:p w14:paraId="45A363FA" w14:textId="77777777" w:rsidR="009436BA" w:rsidRPr="009436BA" w:rsidRDefault="009436BA" w:rsidP="009436BA">
      <w:pPr>
        <w:pStyle w:val="SemEspaamento"/>
        <w:numPr>
          <w:ilvl w:val="0"/>
          <w:numId w:val="5"/>
        </w:numPr>
      </w:pPr>
      <w:r w:rsidRPr="009436BA">
        <w:t xml:space="preserve">Experiência em todas as funções administrativas, departamento pessoal, compras, faturamento. </w:t>
      </w:r>
    </w:p>
    <w:p w14:paraId="283F4184" w14:textId="77777777" w:rsidR="009436BA" w:rsidRPr="009436BA" w:rsidRDefault="009436BA" w:rsidP="009436BA">
      <w:pPr>
        <w:pStyle w:val="SemEspaamento"/>
        <w:numPr>
          <w:ilvl w:val="0"/>
          <w:numId w:val="5"/>
        </w:numPr>
      </w:pPr>
      <w:r w:rsidRPr="009436BA">
        <w:t xml:space="preserve">Domínio no sistema de Relógio de ponto biométrico </w:t>
      </w:r>
      <w:proofErr w:type="spellStart"/>
      <w:r w:rsidRPr="009436BA">
        <w:t>Thalys</w:t>
      </w:r>
      <w:proofErr w:type="spellEnd"/>
      <w:r w:rsidRPr="009436BA">
        <w:t xml:space="preserve">-DMPREP e </w:t>
      </w:r>
      <w:proofErr w:type="spellStart"/>
      <w:r w:rsidRPr="009436BA">
        <w:t>Kairos</w:t>
      </w:r>
      <w:proofErr w:type="spellEnd"/>
      <w:r w:rsidRPr="009436BA">
        <w:t xml:space="preserve"> DIMEP. </w:t>
      </w:r>
    </w:p>
    <w:p w14:paraId="1DC13AAC" w14:textId="70254DC1" w:rsidR="009436BA" w:rsidRPr="009436BA" w:rsidRDefault="009436BA" w:rsidP="009436BA">
      <w:pPr>
        <w:pStyle w:val="SemEspaamento"/>
        <w:numPr>
          <w:ilvl w:val="0"/>
          <w:numId w:val="5"/>
        </w:numPr>
      </w:pPr>
      <w:r w:rsidRPr="009436BA">
        <w:t>Controle da folha de ponto dos colaboradores, análise do cumprimento das normas trabalhistas</w:t>
      </w:r>
      <w:r w:rsidR="00FF78C1">
        <w:t>, fechamento da folha de pagamento, levantamento de dados para envio a contabilidade, gestão de férias e benefícios.</w:t>
      </w:r>
      <w:r w:rsidRPr="009436BA">
        <w:t xml:space="preserve"> </w:t>
      </w:r>
    </w:p>
    <w:p w14:paraId="18F4AA89" w14:textId="77777777" w:rsidR="009436BA" w:rsidRPr="009436BA" w:rsidRDefault="009436BA" w:rsidP="009436BA">
      <w:pPr>
        <w:pStyle w:val="SemEspaamento"/>
        <w:numPr>
          <w:ilvl w:val="0"/>
          <w:numId w:val="5"/>
        </w:numPr>
      </w:pPr>
      <w:r w:rsidRPr="009436BA">
        <w:t xml:space="preserve">Domínio do sistema hospitalar </w:t>
      </w:r>
      <w:proofErr w:type="spellStart"/>
      <w:r w:rsidRPr="009436BA">
        <w:t>Doctors</w:t>
      </w:r>
      <w:proofErr w:type="spellEnd"/>
      <w:r w:rsidRPr="009436BA">
        <w:t xml:space="preserve">. </w:t>
      </w:r>
    </w:p>
    <w:p w14:paraId="7D3EF945" w14:textId="77777777" w:rsidR="009436BA" w:rsidRDefault="009436BA" w:rsidP="009436BA">
      <w:pPr>
        <w:pStyle w:val="SemEspaamento"/>
        <w:rPr>
          <w:rFonts w:asciiTheme="minorHAnsi" w:hAnsiTheme="minorHAnsi" w:cstheme="minorHAnsi"/>
        </w:rPr>
      </w:pPr>
    </w:p>
    <w:p w14:paraId="73EDD269" w14:textId="77777777" w:rsidR="00DB2C4F" w:rsidRDefault="00DB2C4F" w:rsidP="009436BA">
      <w:pPr>
        <w:pStyle w:val="SemEspaamento"/>
        <w:rPr>
          <w:rFonts w:asciiTheme="minorHAnsi" w:hAnsiTheme="minorHAnsi" w:cstheme="minorHAnsi"/>
        </w:rPr>
      </w:pPr>
    </w:p>
    <w:p w14:paraId="5F78966E" w14:textId="77777777" w:rsidR="006C4E97" w:rsidRDefault="006C4E97" w:rsidP="009436BA">
      <w:pPr>
        <w:pStyle w:val="SemEspaamento"/>
        <w:rPr>
          <w:rFonts w:asciiTheme="minorHAnsi" w:hAnsiTheme="minorHAnsi" w:cstheme="minorHAnsi"/>
        </w:rPr>
      </w:pPr>
    </w:p>
    <w:p w14:paraId="379D9CF8" w14:textId="77777777" w:rsidR="006C4E97" w:rsidRDefault="006C4E97" w:rsidP="009436BA">
      <w:pPr>
        <w:pStyle w:val="SemEspaamento"/>
        <w:rPr>
          <w:rFonts w:asciiTheme="minorHAnsi" w:hAnsiTheme="minorHAnsi" w:cstheme="minorHAnsi"/>
        </w:rPr>
      </w:pPr>
    </w:p>
    <w:p w14:paraId="05ADFA36" w14:textId="77777777" w:rsidR="00DB2C4F" w:rsidRPr="009436BA" w:rsidRDefault="00DB2C4F" w:rsidP="009436BA">
      <w:pPr>
        <w:pStyle w:val="SemEspaamento"/>
        <w:rPr>
          <w:rFonts w:asciiTheme="minorHAnsi" w:hAnsiTheme="minorHAnsi" w:cstheme="minorHAnsi"/>
        </w:rPr>
      </w:pPr>
    </w:p>
    <w:p w14:paraId="7E64AB07" w14:textId="77777777" w:rsidR="00FA66AC" w:rsidRDefault="009436BA" w:rsidP="009436BA">
      <w:pPr>
        <w:jc w:val="center"/>
        <w:rPr>
          <w:rFonts w:asciiTheme="minorHAnsi" w:hAnsiTheme="minorHAnsi" w:cstheme="minorHAnsi"/>
          <w:b/>
          <w:sz w:val="24"/>
        </w:rPr>
      </w:pPr>
      <w:r w:rsidRPr="009436BA">
        <w:rPr>
          <w:rFonts w:asciiTheme="minorHAnsi" w:hAnsiTheme="minorHAnsi" w:cstheme="minorHAnsi"/>
          <w:b/>
          <w:sz w:val="24"/>
        </w:rPr>
        <w:t>Formação Acadêmica</w:t>
      </w:r>
    </w:p>
    <w:p w14:paraId="0B8C91CD" w14:textId="77777777" w:rsidR="009436BA" w:rsidRDefault="009436BA" w:rsidP="009436BA">
      <w:pPr>
        <w:pStyle w:val="SemEspaamento"/>
      </w:pPr>
    </w:p>
    <w:p w14:paraId="2AC20AB7" w14:textId="77777777" w:rsidR="009436BA" w:rsidRPr="009436BA" w:rsidRDefault="009436BA" w:rsidP="009436BA">
      <w:pPr>
        <w:pStyle w:val="SemEspaamento"/>
        <w:numPr>
          <w:ilvl w:val="0"/>
          <w:numId w:val="6"/>
        </w:numPr>
      </w:pPr>
      <w:r w:rsidRPr="009436BA">
        <w:t xml:space="preserve">Gestão Hospitalar </w:t>
      </w:r>
    </w:p>
    <w:p w14:paraId="7121CC85" w14:textId="77777777" w:rsidR="009436BA" w:rsidRPr="009436BA" w:rsidRDefault="009436BA" w:rsidP="009436BA">
      <w:pPr>
        <w:pStyle w:val="SemEspaamento"/>
      </w:pPr>
      <w:r>
        <w:t xml:space="preserve">               </w:t>
      </w:r>
      <w:r w:rsidRPr="009436BA">
        <w:t>Faculdade Estácio de Sá</w:t>
      </w:r>
    </w:p>
    <w:p w14:paraId="38AFF371" w14:textId="77777777" w:rsidR="009436BA" w:rsidRPr="009436BA" w:rsidRDefault="009436BA" w:rsidP="009436BA">
      <w:pPr>
        <w:pStyle w:val="SemEspaamento"/>
      </w:pPr>
      <w:r>
        <w:t xml:space="preserve">               </w:t>
      </w:r>
      <w:r w:rsidRPr="009436BA">
        <w:t>Previsão de conclusão Março 2026</w:t>
      </w:r>
      <w:r w:rsidR="00DB2C4F">
        <w:t>.</w:t>
      </w:r>
    </w:p>
    <w:sectPr w:rsidR="009436BA" w:rsidRPr="009436BA" w:rsidSect="00FA66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433C0"/>
    <w:multiLevelType w:val="hybridMultilevel"/>
    <w:tmpl w:val="0F4408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D3BB7"/>
    <w:multiLevelType w:val="hybridMultilevel"/>
    <w:tmpl w:val="38DCD5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6DDE"/>
    <w:multiLevelType w:val="hybridMultilevel"/>
    <w:tmpl w:val="644407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C275A"/>
    <w:multiLevelType w:val="hybridMultilevel"/>
    <w:tmpl w:val="D8249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82C52"/>
    <w:multiLevelType w:val="hybridMultilevel"/>
    <w:tmpl w:val="5DEEC8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56216"/>
    <w:multiLevelType w:val="hybridMultilevel"/>
    <w:tmpl w:val="F13E88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849214">
    <w:abstractNumId w:val="3"/>
  </w:num>
  <w:num w:numId="2" w16cid:durableId="948783537">
    <w:abstractNumId w:val="0"/>
  </w:num>
  <w:num w:numId="3" w16cid:durableId="724572745">
    <w:abstractNumId w:val="2"/>
  </w:num>
  <w:num w:numId="4" w16cid:durableId="2089035195">
    <w:abstractNumId w:val="1"/>
  </w:num>
  <w:num w:numId="5" w16cid:durableId="1222788525">
    <w:abstractNumId w:val="4"/>
  </w:num>
  <w:num w:numId="6" w16cid:durableId="1656181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BA"/>
    <w:rsid w:val="004B11D3"/>
    <w:rsid w:val="00617817"/>
    <w:rsid w:val="006C4E97"/>
    <w:rsid w:val="006E318C"/>
    <w:rsid w:val="00801661"/>
    <w:rsid w:val="008037F5"/>
    <w:rsid w:val="0085647B"/>
    <w:rsid w:val="009436BA"/>
    <w:rsid w:val="00BB579F"/>
    <w:rsid w:val="00D65ED3"/>
    <w:rsid w:val="00DB2C4F"/>
    <w:rsid w:val="00ED0569"/>
    <w:rsid w:val="00FA66AC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9AD5"/>
  <w15:docId w15:val="{621F71D0-57C0-4610-9D2C-43546880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6BA"/>
    <w:rPr>
      <w:rFonts w:ascii="Calibri" w:eastAsia="Times New Roman" w:hAnsi="Calibri" w:cs="Calibri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436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436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436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436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9436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9436B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9436B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9436B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436BA"/>
    <w:pPr>
      <w:spacing w:after="0" w:line="240" w:lineRule="auto"/>
    </w:pPr>
    <w:rPr>
      <w:rFonts w:ascii="Calibri" w:eastAsia="Times New Roman" w:hAnsi="Calibri" w:cs="Calibri"/>
      <w:lang w:eastAsia="pt-BR"/>
    </w:rPr>
  </w:style>
  <w:style w:type="paragraph" w:styleId="NormalWeb">
    <w:name w:val="Normal (Web)"/>
    <w:basedOn w:val="Normal"/>
    <w:uiPriority w:val="99"/>
    <w:unhideWhenUsed/>
    <w:rsid w:val="009436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9436BA"/>
    <w:pPr>
      <w:ind w:left="720"/>
    </w:pPr>
  </w:style>
  <w:style w:type="character" w:customStyle="1" w:styleId="Ttulo1Char">
    <w:name w:val="Título 1 Char"/>
    <w:basedOn w:val="Fontepargpadro"/>
    <w:link w:val="Ttulo1"/>
    <w:uiPriority w:val="9"/>
    <w:rsid w:val="009436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436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436BA"/>
    <w:rPr>
      <w:rFonts w:asciiTheme="majorHAnsi" w:eastAsiaTheme="majorEastAsia" w:hAnsiTheme="majorHAnsi" w:cstheme="majorBidi"/>
      <w:b/>
      <w:bCs/>
      <w:color w:val="4F81BD" w:themeColor="accent1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436BA"/>
    <w:rPr>
      <w:rFonts w:asciiTheme="majorHAnsi" w:eastAsiaTheme="majorEastAsia" w:hAnsiTheme="majorHAnsi" w:cstheme="majorBidi"/>
      <w:b/>
      <w:bCs/>
      <w:i/>
      <w:iCs/>
      <w:color w:val="4F81BD" w:themeColor="accent1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9436BA"/>
    <w:rPr>
      <w:rFonts w:asciiTheme="majorHAnsi" w:eastAsiaTheme="majorEastAsia" w:hAnsiTheme="majorHAnsi" w:cstheme="majorBidi"/>
      <w:color w:val="243F60" w:themeColor="accent1" w:themeShade="7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9436BA"/>
    <w:rPr>
      <w:rFonts w:asciiTheme="majorHAnsi" w:eastAsiaTheme="majorEastAsia" w:hAnsiTheme="majorHAnsi" w:cstheme="majorBidi"/>
      <w:i/>
      <w:iCs/>
      <w:color w:val="243F60" w:themeColor="accent1" w:themeShade="7F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9436BA"/>
    <w:rPr>
      <w:rFonts w:asciiTheme="majorHAnsi" w:eastAsiaTheme="majorEastAsia" w:hAnsiTheme="majorHAnsi" w:cstheme="majorBidi"/>
      <w:i/>
      <w:iCs/>
      <w:color w:val="404040" w:themeColor="text1" w:themeTint="BF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9436B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 Yagura</cp:lastModifiedBy>
  <cp:revision>3</cp:revision>
  <dcterms:created xsi:type="dcterms:W3CDTF">2025-03-26T17:44:00Z</dcterms:created>
  <dcterms:modified xsi:type="dcterms:W3CDTF">2025-03-26T17:44:00Z</dcterms:modified>
</cp:coreProperties>
</file>