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6C78364" w:rsidR="00EC2D10" w:rsidRDefault="00816E5E" w:rsidP="00816E5E">
      <w:pPr>
        <w:keepNext/>
        <w:pBdr>
          <w:top w:val="nil"/>
          <w:left w:val="nil"/>
          <w:bottom w:val="single" w:sz="4" w:space="1" w:color="auto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Paloma de Oliveira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Bibiano</w:t>
      </w:r>
      <w:proofErr w:type="spellEnd"/>
    </w:p>
    <w:p w14:paraId="6473145C" w14:textId="3470BEB1" w:rsidR="00816E5E" w:rsidRDefault="00816E5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Cel</w:t>
      </w:r>
      <w:r w:rsidR="00094F07">
        <w:rPr>
          <w:rFonts w:ascii="Tahoma" w:eastAsia="Tahoma" w:hAnsi="Tahoma" w:cs="Tahoma"/>
          <w:color w:val="000000"/>
          <w:sz w:val="18"/>
          <w:szCs w:val="18"/>
        </w:rPr>
        <w:t>: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(11) 986544647                  </w:t>
      </w:r>
    </w:p>
    <w:p w14:paraId="00000002" w14:textId="1C11BF9A" w:rsidR="00EC2D10" w:rsidRDefault="00C2205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E-mail</w:t>
      </w:r>
      <w:r w:rsidR="00816E5E">
        <w:rPr>
          <w:rFonts w:ascii="Tahoma" w:eastAsia="Tahoma" w:hAnsi="Tahoma" w:cs="Tahoma"/>
          <w:color w:val="000000"/>
          <w:sz w:val="18"/>
          <w:szCs w:val="18"/>
        </w:rPr>
        <w:t>: Palomabibiano14@gmail.com</w:t>
      </w:r>
    </w:p>
    <w:p w14:paraId="00000005" w14:textId="77777777" w:rsidR="00EC2D10" w:rsidRDefault="002D51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Objetivo Profissional</w:t>
      </w:r>
    </w:p>
    <w:p w14:paraId="00000006" w14:textId="77777777" w:rsidR="00EC2D10" w:rsidRDefault="002D51C5">
      <w:pPr>
        <w:numPr>
          <w:ilvl w:val="0"/>
          <w:numId w:val="3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Função de Enfermeira</w:t>
      </w:r>
    </w:p>
    <w:p w14:paraId="00000007" w14:textId="77777777" w:rsidR="00EC2D10" w:rsidRDefault="002D51C5">
      <w:pPr>
        <w:spacing w:before="120" w:line="360" w:lineRule="auto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 xml:space="preserve">Como recém-formada em enfermagem, busco aplicar meus conhecimentos teóricos e práticos, aprimorar as habilidades da função e assim contribuir para o sucesso da empresa. </w:t>
      </w:r>
    </w:p>
    <w:p w14:paraId="00000009" w14:textId="77777777" w:rsidR="00EC2D10" w:rsidRDefault="002D51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Formação Universitária</w:t>
      </w:r>
    </w:p>
    <w:p w14:paraId="0000000A" w14:textId="77777777" w:rsidR="00EC2D10" w:rsidRDefault="002D51C5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Universidade São Judas Tadeu (USJT)</w:t>
      </w:r>
    </w:p>
    <w:p w14:paraId="0000000B" w14:textId="0B084F7C" w:rsidR="00EC2D10" w:rsidRDefault="002D51C5">
      <w:pPr>
        <w:spacing w:line="360" w:lineRule="auto"/>
        <w:ind w:left="357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Graduaç</w:t>
      </w:r>
      <w:r w:rsidR="00513E93">
        <w:rPr>
          <w:rFonts w:ascii="Tahoma" w:eastAsia="Tahoma" w:hAnsi="Tahoma" w:cs="Tahoma"/>
          <w:sz w:val="18"/>
          <w:szCs w:val="18"/>
        </w:rPr>
        <w:t>ão em Enfermagem: Junho/2023</w:t>
      </w:r>
    </w:p>
    <w:p w14:paraId="0000000D" w14:textId="2EBDC6A9" w:rsidR="00EC2D10" w:rsidRDefault="00513E93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0" w:name="_gjdgxs" w:colFirst="0" w:colLast="0"/>
      <w:bookmarkEnd w:id="0"/>
      <w:r>
        <w:rPr>
          <w:rFonts w:ascii="Tahoma" w:eastAsia="Tahoma" w:hAnsi="Tahoma" w:cs="Tahoma"/>
          <w:b/>
          <w:color w:val="000000"/>
          <w:sz w:val="20"/>
          <w:szCs w:val="20"/>
        </w:rPr>
        <w:t>Qualificação e atividades complementares</w:t>
      </w:r>
    </w:p>
    <w:p w14:paraId="0000000E" w14:textId="53D61A75" w:rsidR="00EC2D10" w:rsidRDefault="00513E93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Curso profissionalizante em informática</w:t>
      </w:r>
    </w:p>
    <w:p w14:paraId="00000011" w14:textId="2F68DEA8" w:rsidR="00EC2D10" w:rsidRPr="003A4549" w:rsidRDefault="00513E93" w:rsidP="003A4549">
      <w:pPr>
        <w:spacing w:line="360" w:lineRule="auto"/>
        <w:ind w:left="357"/>
        <w:rPr>
          <w:rFonts w:ascii="Tahoma" w:eastAsia="Tahoma" w:hAnsi="Tahoma" w:cs="Tahoma"/>
          <w:sz w:val="18"/>
          <w:szCs w:val="18"/>
        </w:rPr>
      </w:pPr>
      <w:proofErr w:type="spellStart"/>
      <w:r>
        <w:rPr>
          <w:rFonts w:ascii="Tahoma" w:eastAsia="Tahoma" w:hAnsi="Tahoma" w:cs="Tahoma"/>
          <w:sz w:val="18"/>
          <w:szCs w:val="18"/>
        </w:rPr>
        <w:t>Cedaspy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2012-2014</w:t>
      </w:r>
    </w:p>
    <w:p w14:paraId="00000012" w14:textId="4A5EB6EF" w:rsidR="00EC2D10" w:rsidRDefault="00513E93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Curso de inglês (</w:t>
      </w:r>
      <w:r w:rsidR="0011307E">
        <w:rPr>
          <w:rFonts w:ascii="Tahoma" w:eastAsia="Tahoma" w:hAnsi="Tahoma" w:cs="Tahoma"/>
          <w:b/>
          <w:sz w:val="18"/>
          <w:szCs w:val="18"/>
        </w:rPr>
        <w:t>b</w:t>
      </w:r>
      <w:r w:rsidR="00F10EA7">
        <w:rPr>
          <w:rFonts w:ascii="Tahoma" w:eastAsia="Tahoma" w:hAnsi="Tahoma" w:cs="Tahoma"/>
          <w:b/>
          <w:sz w:val="18"/>
          <w:szCs w:val="18"/>
        </w:rPr>
        <w:t>ásico</w:t>
      </w:r>
      <w:r>
        <w:rPr>
          <w:rFonts w:ascii="Tahoma" w:eastAsia="Tahoma" w:hAnsi="Tahoma" w:cs="Tahoma"/>
          <w:b/>
          <w:sz w:val="18"/>
          <w:szCs w:val="18"/>
        </w:rPr>
        <w:t>)</w:t>
      </w:r>
    </w:p>
    <w:p w14:paraId="00000013" w14:textId="3B691A51" w:rsidR="00EC2D10" w:rsidRDefault="00F12807">
      <w:pPr>
        <w:spacing w:line="360" w:lineRule="auto"/>
        <w:ind w:left="357"/>
      </w:pPr>
      <w:r>
        <w:rPr>
          <w:rFonts w:ascii="Tahoma" w:eastAsia="Tahoma" w:hAnsi="Tahoma" w:cs="Tahoma"/>
          <w:sz w:val="18"/>
          <w:szCs w:val="18"/>
        </w:rPr>
        <w:t>CNA 2015-2017</w:t>
      </w:r>
    </w:p>
    <w:p w14:paraId="2BB2A934" w14:textId="30B5919B" w:rsidR="00513E93" w:rsidRPr="00513E93" w:rsidRDefault="00513E93" w:rsidP="00513E93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Liderança e empreendedorismo</w:t>
      </w:r>
    </w:p>
    <w:p w14:paraId="700275AD" w14:textId="10434547" w:rsidR="00513E93" w:rsidRDefault="00513E93" w:rsidP="00513E93">
      <w:pPr>
        <w:pStyle w:val="PargrafodaLista"/>
        <w:spacing w:line="360" w:lineRule="auto"/>
        <w:ind w:left="360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Universidade São Judas Tadeu 2021</w:t>
      </w:r>
    </w:p>
    <w:p w14:paraId="00000014" w14:textId="77777777" w:rsidR="00EC2D10" w:rsidRDefault="002D51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Experiência Curricular</w:t>
      </w:r>
    </w:p>
    <w:p w14:paraId="00000015" w14:textId="1D83C548" w:rsidR="00EC2D10" w:rsidRDefault="00513E93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Estágio (Gestã</w:t>
      </w:r>
      <w:r w:rsidR="00D000AA">
        <w:rPr>
          <w:rFonts w:ascii="Tahoma" w:eastAsia="Tahoma" w:hAnsi="Tahoma" w:cs="Tahoma"/>
          <w:b/>
          <w:sz w:val="18"/>
          <w:szCs w:val="18"/>
        </w:rPr>
        <w:t>o</w:t>
      </w:r>
      <w:r w:rsidR="002D51C5">
        <w:rPr>
          <w:rFonts w:ascii="Tahoma" w:eastAsia="Tahoma" w:hAnsi="Tahoma" w:cs="Tahoma"/>
          <w:b/>
          <w:sz w:val="18"/>
          <w:szCs w:val="18"/>
        </w:rPr>
        <w:t xml:space="preserve">) </w:t>
      </w:r>
      <w:r>
        <w:rPr>
          <w:rFonts w:ascii="Tahoma" w:eastAsia="Tahoma" w:hAnsi="Tahoma" w:cs="Tahoma"/>
          <w:sz w:val="18"/>
          <w:szCs w:val="18"/>
        </w:rPr>
        <w:t>– Atividade: Liderança em enfermagem</w:t>
      </w:r>
      <w:r w:rsidR="00D000AA">
        <w:rPr>
          <w:rFonts w:ascii="Tahoma" w:eastAsia="Tahoma" w:hAnsi="Tahoma" w:cs="Tahoma"/>
          <w:sz w:val="18"/>
          <w:szCs w:val="18"/>
        </w:rPr>
        <w:t>, auditoria em enfermagem, gerenciamento de conflitos, elaboração de processo seletivo (08/2022 a 09/2022 e 02/2023 a 03/2023).</w:t>
      </w:r>
    </w:p>
    <w:p w14:paraId="00000016" w14:textId="54425CF7" w:rsidR="00EC2D10" w:rsidRDefault="002D51C5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Estágio (Instituto do câncer Dr. Arnaldo) </w:t>
      </w:r>
      <w:r>
        <w:rPr>
          <w:rFonts w:ascii="Tahoma" w:eastAsia="Tahoma" w:hAnsi="Tahoma" w:cs="Tahoma"/>
          <w:sz w:val="18"/>
          <w:szCs w:val="18"/>
        </w:rPr>
        <w:t>– Atividade: Assistência Integral ao paciente paliativo, SAE, assistência ao paciente na tomografia, classificação de risco e assistência integral ao paciente do p</w:t>
      </w:r>
      <w:r w:rsidR="00D000AA">
        <w:rPr>
          <w:rFonts w:ascii="Tahoma" w:eastAsia="Tahoma" w:hAnsi="Tahoma" w:cs="Tahoma"/>
          <w:sz w:val="18"/>
          <w:szCs w:val="18"/>
        </w:rPr>
        <w:t>ronto atendimento. (11/2022 a 12</w:t>
      </w:r>
      <w:r>
        <w:rPr>
          <w:rFonts w:ascii="Tahoma" w:eastAsia="Tahoma" w:hAnsi="Tahoma" w:cs="Tahoma"/>
          <w:sz w:val="18"/>
          <w:szCs w:val="18"/>
        </w:rPr>
        <w:t>/2022).</w:t>
      </w:r>
    </w:p>
    <w:p w14:paraId="00000017" w14:textId="47CFB1C9" w:rsidR="00EC2D10" w:rsidRDefault="002D51C5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Estágio (Complexo Hospitalar Heliópolis) </w:t>
      </w:r>
      <w:r>
        <w:rPr>
          <w:rFonts w:ascii="Tahoma" w:eastAsia="Tahoma" w:hAnsi="Tahoma" w:cs="Tahoma"/>
          <w:sz w:val="18"/>
          <w:szCs w:val="18"/>
        </w:rPr>
        <w:t>– Atividade: Assistência Integral ao paciente, administração e prepa</w:t>
      </w:r>
      <w:r w:rsidR="00D000AA">
        <w:rPr>
          <w:rFonts w:ascii="Tahoma" w:eastAsia="Tahoma" w:hAnsi="Tahoma" w:cs="Tahoma"/>
          <w:sz w:val="18"/>
          <w:szCs w:val="18"/>
        </w:rPr>
        <w:t>ração de medicamentos e SAE. (09/2022 a 10/2022.</w:t>
      </w:r>
    </w:p>
    <w:p w14:paraId="00000018" w14:textId="02A0C8E0" w:rsidR="00EC2D10" w:rsidRDefault="00D000AA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Estágio (UBS vila formosa II</w:t>
      </w:r>
      <w:r w:rsidR="002D51C5">
        <w:rPr>
          <w:rFonts w:ascii="Tahoma" w:eastAsia="Tahoma" w:hAnsi="Tahoma" w:cs="Tahoma"/>
          <w:b/>
          <w:sz w:val="18"/>
          <w:szCs w:val="18"/>
        </w:rPr>
        <w:t xml:space="preserve">) </w:t>
      </w:r>
      <w:r w:rsidR="002D51C5">
        <w:rPr>
          <w:rFonts w:ascii="Tahoma" w:eastAsia="Tahoma" w:hAnsi="Tahoma" w:cs="Tahoma"/>
          <w:sz w:val="18"/>
          <w:szCs w:val="18"/>
        </w:rPr>
        <w:t>– At</w:t>
      </w:r>
      <w:r>
        <w:rPr>
          <w:rFonts w:ascii="Tahoma" w:eastAsia="Tahoma" w:hAnsi="Tahoma" w:cs="Tahoma"/>
          <w:sz w:val="18"/>
          <w:szCs w:val="18"/>
        </w:rPr>
        <w:t>ividade: Assistência integral a mulher, coleta de exames, administração de medicamentos, desenvolvimento de ações de educação em saúde e imunização. (10/22 a 11/2022).</w:t>
      </w:r>
    </w:p>
    <w:p w14:paraId="00000019" w14:textId="57E6B48B" w:rsidR="00EC2D10" w:rsidRPr="00D000AA" w:rsidRDefault="00D000AA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Estágio (CAPS adulto III- Mooca</w:t>
      </w:r>
      <w:r w:rsidR="002D51C5">
        <w:rPr>
          <w:rFonts w:ascii="Tahoma" w:eastAsia="Tahoma" w:hAnsi="Tahoma" w:cs="Tahoma"/>
          <w:b/>
          <w:sz w:val="18"/>
          <w:szCs w:val="18"/>
        </w:rPr>
        <w:t xml:space="preserve">) </w:t>
      </w:r>
      <w:r>
        <w:rPr>
          <w:rFonts w:ascii="Tahoma" w:eastAsia="Tahoma" w:hAnsi="Tahoma" w:cs="Tahoma"/>
          <w:sz w:val="18"/>
          <w:szCs w:val="18"/>
        </w:rPr>
        <w:t xml:space="preserve">– Atividade: Desenvolvimento de educação em saúde, visitas domiciliares, </w:t>
      </w:r>
      <w:proofErr w:type="spellStart"/>
      <w:r>
        <w:rPr>
          <w:rFonts w:ascii="Tahoma" w:eastAsia="Tahoma" w:hAnsi="Tahoma" w:cs="Tahoma"/>
          <w:sz w:val="18"/>
          <w:szCs w:val="18"/>
        </w:rPr>
        <w:t>matriciamento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junto à UBS. (03/2023 a 04/2023)</w:t>
      </w:r>
    </w:p>
    <w:p w14:paraId="53B9AD42" w14:textId="7F566B80" w:rsidR="00D000AA" w:rsidRPr="008B39A7" w:rsidRDefault="00D000AA" w:rsidP="00D000AA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Estágio (Hospital </w:t>
      </w:r>
      <w:r w:rsidR="00F12807">
        <w:rPr>
          <w:rFonts w:ascii="Tahoma" w:eastAsia="Tahoma" w:hAnsi="Tahoma" w:cs="Tahoma"/>
          <w:b/>
          <w:sz w:val="18"/>
          <w:szCs w:val="18"/>
        </w:rPr>
        <w:t>Sapopemba) -</w:t>
      </w:r>
      <w:r w:rsidR="008B39A7"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 w:rsidR="008B39A7">
        <w:rPr>
          <w:rFonts w:ascii="Tahoma" w:eastAsia="Tahoma" w:hAnsi="Tahoma" w:cs="Tahoma"/>
          <w:sz w:val="18"/>
          <w:szCs w:val="18"/>
        </w:rPr>
        <w:t>Atividade: Pronto socorro Obstétrico</w:t>
      </w:r>
      <w:r w:rsidR="00F12807">
        <w:rPr>
          <w:rFonts w:ascii="Tahoma" w:eastAsia="Tahoma" w:hAnsi="Tahoma" w:cs="Tahoma"/>
          <w:sz w:val="18"/>
          <w:szCs w:val="18"/>
        </w:rPr>
        <w:t>, alojamento conjunto, SAE, assistência maternos infantis</w:t>
      </w:r>
      <w:r w:rsidR="008B39A7">
        <w:rPr>
          <w:rFonts w:ascii="Tahoma" w:eastAsia="Tahoma" w:hAnsi="Tahoma" w:cs="Tahoma"/>
          <w:sz w:val="18"/>
          <w:szCs w:val="18"/>
        </w:rPr>
        <w:t xml:space="preserve">. (04/2023 a 05/2023). </w:t>
      </w:r>
    </w:p>
    <w:p w14:paraId="1023018E" w14:textId="161F5804" w:rsidR="008B39A7" w:rsidRPr="00D000AA" w:rsidRDefault="008B39A7" w:rsidP="008B39A7">
      <w:pPr>
        <w:numPr>
          <w:ilvl w:val="0"/>
          <w:numId w:val="1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Estágio (SAE/ HIV e </w:t>
      </w:r>
      <w:r w:rsidR="00F12807">
        <w:rPr>
          <w:rFonts w:ascii="Tahoma" w:eastAsia="Tahoma" w:hAnsi="Tahoma" w:cs="Tahoma"/>
          <w:b/>
          <w:sz w:val="18"/>
          <w:szCs w:val="18"/>
        </w:rPr>
        <w:t>AIDS) -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Atividade: Assistência integral ao paciente, desenvolvimento em educação em saúde para profissionais. (05/2023 a 06/2023).</w:t>
      </w:r>
    </w:p>
    <w:p w14:paraId="0000001A" w14:textId="49DE12FE" w:rsidR="00EC2D10" w:rsidRDefault="002D51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Atividade </w:t>
      </w:r>
      <w:r w:rsidR="00F12807">
        <w:rPr>
          <w:rFonts w:ascii="Tahoma" w:eastAsia="Tahoma" w:hAnsi="Tahoma" w:cs="Tahoma"/>
          <w:b/>
          <w:color w:val="000000"/>
          <w:sz w:val="20"/>
          <w:szCs w:val="20"/>
        </w:rPr>
        <w:t>Extracurricular</w:t>
      </w:r>
    </w:p>
    <w:p w14:paraId="0000001B" w14:textId="18744285" w:rsidR="00EC2D10" w:rsidRDefault="002D51C5">
      <w:pPr>
        <w:numPr>
          <w:ilvl w:val="0"/>
          <w:numId w:val="2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Liga Interdisciplina</w:t>
      </w:r>
      <w:r w:rsidR="008B39A7">
        <w:rPr>
          <w:rFonts w:ascii="Tahoma" w:eastAsia="Tahoma" w:hAnsi="Tahoma" w:cs="Tahoma"/>
          <w:b/>
          <w:sz w:val="18"/>
          <w:szCs w:val="18"/>
        </w:rPr>
        <w:t>r em Saúde da Mulher (</w:t>
      </w:r>
      <w:r w:rsidR="00F12807">
        <w:rPr>
          <w:rFonts w:ascii="Tahoma" w:eastAsia="Tahoma" w:hAnsi="Tahoma" w:cs="Tahoma"/>
          <w:b/>
          <w:sz w:val="18"/>
          <w:szCs w:val="18"/>
        </w:rPr>
        <w:t>Ligante)</w:t>
      </w:r>
      <w:r w:rsidR="00F12807">
        <w:rPr>
          <w:rFonts w:ascii="Tahoma" w:eastAsia="Tahoma" w:hAnsi="Tahoma" w:cs="Tahoma"/>
          <w:sz w:val="18"/>
          <w:szCs w:val="18"/>
        </w:rPr>
        <w:t xml:space="preserve"> –</w:t>
      </w:r>
      <w:r>
        <w:rPr>
          <w:rFonts w:ascii="Tahoma" w:eastAsia="Tahoma" w:hAnsi="Tahoma" w:cs="Tahoma"/>
          <w:sz w:val="18"/>
          <w:szCs w:val="18"/>
        </w:rPr>
        <w:t xml:space="preserve"> Atividade: Organização de simpósios </w:t>
      </w:r>
      <w:r w:rsidR="008B39A7">
        <w:rPr>
          <w:rFonts w:ascii="Tahoma" w:eastAsia="Tahoma" w:hAnsi="Tahoma" w:cs="Tahoma"/>
          <w:sz w:val="18"/>
          <w:szCs w:val="18"/>
        </w:rPr>
        <w:t xml:space="preserve">e eventos, </w:t>
      </w:r>
      <w:r>
        <w:rPr>
          <w:rFonts w:ascii="Tahoma" w:eastAsia="Tahoma" w:hAnsi="Tahoma" w:cs="Tahoma"/>
          <w:sz w:val="18"/>
          <w:szCs w:val="18"/>
        </w:rPr>
        <w:t>ações educacio</w:t>
      </w:r>
      <w:r w:rsidR="008B39A7">
        <w:rPr>
          <w:rFonts w:ascii="Tahoma" w:eastAsia="Tahoma" w:hAnsi="Tahoma" w:cs="Tahoma"/>
          <w:sz w:val="18"/>
          <w:szCs w:val="18"/>
        </w:rPr>
        <w:t xml:space="preserve">nais e campanhas, </w:t>
      </w:r>
      <w:r>
        <w:rPr>
          <w:rFonts w:ascii="Tahoma" w:eastAsia="Tahoma" w:hAnsi="Tahoma" w:cs="Tahoma"/>
          <w:sz w:val="18"/>
          <w:szCs w:val="18"/>
        </w:rPr>
        <w:t>c</w:t>
      </w:r>
      <w:r w:rsidR="008B39A7">
        <w:rPr>
          <w:rFonts w:ascii="Tahoma" w:eastAsia="Tahoma" w:hAnsi="Tahoma" w:cs="Tahoma"/>
          <w:sz w:val="18"/>
          <w:szCs w:val="18"/>
        </w:rPr>
        <w:t>ondução de reuniões científicas. (02/2021 a 06/2023</w:t>
      </w:r>
      <w:r>
        <w:rPr>
          <w:rFonts w:ascii="Tahoma" w:eastAsia="Tahoma" w:hAnsi="Tahoma" w:cs="Tahoma"/>
          <w:sz w:val="18"/>
          <w:szCs w:val="18"/>
        </w:rPr>
        <w:t>).</w:t>
      </w:r>
    </w:p>
    <w:p w14:paraId="0000001C" w14:textId="033ADB53" w:rsidR="00EC2D10" w:rsidRDefault="002D51C5">
      <w:pPr>
        <w:numPr>
          <w:ilvl w:val="0"/>
          <w:numId w:val="2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Liga Interdisciplinar de Saúd</w:t>
      </w:r>
      <w:r w:rsidR="008B39A7">
        <w:rPr>
          <w:rFonts w:ascii="Tahoma" w:eastAsia="Tahoma" w:hAnsi="Tahoma" w:cs="Tahoma"/>
          <w:b/>
          <w:sz w:val="18"/>
          <w:szCs w:val="18"/>
        </w:rPr>
        <w:t>e Cardiorrespiratório (</w:t>
      </w:r>
      <w:r w:rsidR="00F12807">
        <w:rPr>
          <w:rFonts w:ascii="Tahoma" w:eastAsia="Tahoma" w:hAnsi="Tahoma" w:cs="Tahoma"/>
          <w:b/>
          <w:sz w:val="18"/>
          <w:szCs w:val="18"/>
        </w:rPr>
        <w:t>Ligante) -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eastAsia="Tahoma" w:hAnsi="Tahoma" w:cs="Tahoma"/>
          <w:sz w:val="18"/>
          <w:szCs w:val="18"/>
        </w:rPr>
        <w:t>Atividade: Criação de pub</w:t>
      </w:r>
      <w:r w:rsidR="008B39A7">
        <w:rPr>
          <w:rFonts w:ascii="Tahoma" w:eastAsia="Tahoma" w:hAnsi="Tahoma" w:cs="Tahoma"/>
          <w:sz w:val="18"/>
          <w:szCs w:val="18"/>
        </w:rPr>
        <w:t>licações de promoção da saúde, aplicação de treinamento de primeiros socorros em escolas (02/2022 a 06/2023</w:t>
      </w:r>
      <w:r>
        <w:rPr>
          <w:rFonts w:ascii="Tahoma" w:eastAsia="Tahoma" w:hAnsi="Tahoma" w:cs="Tahoma"/>
          <w:sz w:val="18"/>
          <w:szCs w:val="18"/>
        </w:rPr>
        <w:t>)</w:t>
      </w:r>
    </w:p>
    <w:p w14:paraId="0000001E" w14:textId="52C1A6C1" w:rsidR="00EC2D10" w:rsidRPr="00923A87" w:rsidRDefault="00F12807" w:rsidP="00923A87">
      <w:pPr>
        <w:numPr>
          <w:ilvl w:val="0"/>
          <w:numId w:val="2"/>
        </w:numPr>
        <w:spacing w:before="120" w:line="360" w:lineRule="auto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Liga acadêmica de enfermagem em </w:t>
      </w:r>
      <w:proofErr w:type="spellStart"/>
      <w:r>
        <w:rPr>
          <w:rFonts w:ascii="Tahoma" w:eastAsia="Tahoma" w:hAnsi="Tahoma" w:cs="Tahoma"/>
          <w:b/>
          <w:sz w:val="18"/>
          <w:szCs w:val="18"/>
        </w:rPr>
        <w:t>estomoterapia</w:t>
      </w:r>
      <w:proofErr w:type="spellEnd"/>
      <w:r>
        <w:rPr>
          <w:rFonts w:ascii="Tahoma" w:eastAsia="Tahoma" w:hAnsi="Tahoma" w:cs="Tahoma"/>
          <w:b/>
          <w:sz w:val="18"/>
          <w:szCs w:val="18"/>
        </w:rPr>
        <w:t xml:space="preserve"> </w:t>
      </w:r>
      <w:r w:rsidR="00923A87">
        <w:rPr>
          <w:rFonts w:ascii="Tahoma" w:eastAsia="Tahoma" w:hAnsi="Tahoma" w:cs="Tahoma"/>
          <w:b/>
          <w:sz w:val="18"/>
          <w:szCs w:val="18"/>
        </w:rPr>
        <w:t>(Ligante)</w:t>
      </w:r>
      <w:r w:rsidR="008B39A7">
        <w:rPr>
          <w:rFonts w:ascii="Tahoma" w:eastAsia="Tahoma" w:hAnsi="Tahoma" w:cs="Tahoma"/>
          <w:b/>
          <w:sz w:val="18"/>
          <w:szCs w:val="18"/>
        </w:rPr>
        <w:t xml:space="preserve">: </w:t>
      </w:r>
      <w:r w:rsidR="008B39A7">
        <w:rPr>
          <w:rFonts w:ascii="Tahoma" w:eastAsia="Tahoma" w:hAnsi="Tahoma" w:cs="Tahoma"/>
          <w:sz w:val="18"/>
          <w:szCs w:val="18"/>
        </w:rPr>
        <w:t xml:space="preserve">Atividade: </w:t>
      </w:r>
      <w:r w:rsidR="00923A87">
        <w:rPr>
          <w:rFonts w:ascii="Tahoma" w:eastAsia="Tahoma" w:hAnsi="Tahoma" w:cs="Tahoma"/>
          <w:sz w:val="18"/>
          <w:szCs w:val="18"/>
        </w:rPr>
        <w:t>Criação de publicação de promoção a saúde, treinamentos sobre ostomias, condução de reunião científicas, mesa redonda. (02/2021 a 06/2023).</w:t>
      </w:r>
    </w:p>
    <w:p w14:paraId="0000001F" w14:textId="77777777" w:rsidR="00EC2D10" w:rsidRDefault="002D51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Eventos &amp; Congressos</w:t>
      </w:r>
    </w:p>
    <w:p w14:paraId="00000020" w14:textId="0B35F51B" w:rsidR="00EC2D10" w:rsidRDefault="00923A87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CBCENF 2023</w:t>
      </w:r>
      <w:r w:rsidR="002D51C5">
        <w:rPr>
          <w:rFonts w:ascii="Tahoma" w:eastAsia="Tahoma" w:hAnsi="Tahoma" w:cs="Tahoma"/>
          <w:b/>
          <w:sz w:val="18"/>
          <w:szCs w:val="18"/>
        </w:rPr>
        <w:t xml:space="preserve"> – </w:t>
      </w:r>
      <w:r w:rsidR="002D51C5">
        <w:rPr>
          <w:rFonts w:ascii="Tahoma" w:eastAsia="Tahoma" w:hAnsi="Tahoma" w:cs="Tahoma"/>
          <w:sz w:val="18"/>
          <w:szCs w:val="18"/>
        </w:rPr>
        <w:t>Apresentação de trabalho.</w:t>
      </w:r>
      <w:r w:rsidR="002D51C5">
        <w:rPr>
          <w:rFonts w:ascii="Tahoma" w:eastAsia="Tahoma" w:hAnsi="Tahoma" w:cs="Tahoma"/>
          <w:b/>
          <w:sz w:val="18"/>
          <w:szCs w:val="18"/>
        </w:rPr>
        <w:t xml:space="preserve"> </w:t>
      </w:r>
    </w:p>
    <w:p w14:paraId="00000022" w14:textId="2AA6A0F6" w:rsidR="00EC2D10" w:rsidRDefault="001223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Experiência </w:t>
      </w:r>
      <w:r w:rsidR="002D51C5">
        <w:rPr>
          <w:rFonts w:ascii="Tahoma" w:eastAsia="Tahoma" w:hAnsi="Tahoma" w:cs="Tahoma"/>
          <w:b/>
          <w:color w:val="000000"/>
          <w:sz w:val="20"/>
          <w:szCs w:val="20"/>
        </w:rPr>
        <w:t>profissional</w:t>
      </w:r>
    </w:p>
    <w:p w14:paraId="00000023" w14:textId="7FA4ECA8" w:rsidR="00EC2D10" w:rsidRPr="00923A87" w:rsidRDefault="005301D8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Raia</w:t>
      </w:r>
      <w:r w:rsidR="00923A87">
        <w:rPr>
          <w:rFonts w:ascii="Tahoma" w:eastAsia="Tahoma" w:hAnsi="Tahoma" w:cs="Tahoma"/>
          <w:b/>
          <w:sz w:val="18"/>
          <w:szCs w:val="18"/>
        </w:rPr>
        <w:t xml:space="preserve"> Drogasil</w:t>
      </w:r>
      <w:r w:rsidR="002D51C5">
        <w:rPr>
          <w:rFonts w:ascii="Tahoma" w:eastAsia="Tahoma" w:hAnsi="Tahoma" w:cs="Tahoma"/>
          <w:b/>
          <w:sz w:val="18"/>
          <w:szCs w:val="18"/>
        </w:rPr>
        <w:t xml:space="preserve">– </w:t>
      </w:r>
      <w:r w:rsidR="00923A87">
        <w:rPr>
          <w:rFonts w:ascii="Tahoma" w:eastAsia="Tahoma" w:hAnsi="Tahoma" w:cs="Tahoma"/>
          <w:sz w:val="18"/>
          <w:szCs w:val="18"/>
        </w:rPr>
        <w:t>Cargo: atendente I. (10/2019 a 10/2020</w:t>
      </w:r>
      <w:r w:rsidR="002D51C5">
        <w:rPr>
          <w:rFonts w:ascii="Tahoma" w:eastAsia="Tahoma" w:hAnsi="Tahoma" w:cs="Tahoma"/>
          <w:sz w:val="18"/>
          <w:szCs w:val="18"/>
        </w:rPr>
        <w:t>)</w:t>
      </w:r>
      <w:r w:rsidR="00923A87">
        <w:rPr>
          <w:rFonts w:ascii="Tahoma" w:eastAsia="Tahoma" w:hAnsi="Tahoma" w:cs="Tahoma"/>
          <w:sz w:val="18"/>
          <w:szCs w:val="18"/>
        </w:rPr>
        <w:t>. Atividades: Atendimento ao cliente em loja e caixa e reposição de mercadorias em setor de perfumaria.</w:t>
      </w:r>
    </w:p>
    <w:p w14:paraId="4DAAEFB3" w14:textId="2E23B62D" w:rsidR="00923A87" w:rsidRDefault="00923A87" w:rsidP="00F70D67">
      <w:pPr>
        <w:numPr>
          <w:ilvl w:val="0"/>
          <w:numId w:val="4"/>
        </w:numPr>
        <w:spacing w:before="120" w:line="360" w:lineRule="auto"/>
        <w:ind w:left="357" w:hanging="357"/>
        <w:rPr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 xml:space="preserve">Raia Drogasil– </w:t>
      </w:r>
      <w:r>
        <w:rPr>
          <w:rFonts w:ascii="Tahoma" w:eastAsia="Tahoma" w:hAnsi="Tahoma" w:cs="Tahoma"/>
          <w:sz w:val="18"/>
          <w:szCs w:val="18"/>
        </w:rPr>
        <w:t>Cargo: atendente II. (10/20</w:t>
      </w:r>
      <w:r w:rsidR="006614FB">
        <w:rPr>
          <w:rFonts w:ascii="Tahoma" w:eastAsia="Tahoma" w:hAnsi="Tahoma" w:cs="Tahoma"/>
          <w:sz w:val="18"/>
          <w:szCs w:val="18"/>
        </w:rPr>
        <w:t>20</w:t>
      </w:r>
      <w:r>
        <w:rPr>
          <w:rFonts w:ascii="Tahoma" w:eastAsia="Tahoma" w:hAnsi="Tahoma" w:cs="Tahoma"/>
          <w:sz w:val="18"/>
          <w:szCs w:val="18"/>
        </w:rPr>
        <w:t xml:space="preserve"> a 08/2022). Atividades: Dispensação de medicamentos não controlados e controlados, atendimento ao cliente, reposição de medicamentos e apoio ao farmacêutico.</w:t>
      </w:r>
    </w:p>
    <w:p w14:paraId="00000026" w14:textId="77777777" w:rsidR="00EC2D10" w:rsidRDefault="002D51C5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FFFFFF"/>
        <w:spacing w:before="120" w:after="120"/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1" w:name="_30j0zll" w:colFirst="0" w:colLast="0"/>
      <w:bookmarkEnd w:id="1"/>
      <w:r>
        <w:rPr>
          <w:rFonts w:ascii="Tahoma" w:eastAsia="Tahoma" w:hAnsi="Tahoma" w:cs="Tahoma"/>
          <w:b/>
          <w:color w:val="000000"/>
          <w:sz w:val="20"/>
          <w:szCs w:val="20"/>
        </w:rPr>
        <w:t>Informações Adicionais</w:t>
      </w:r>
    </w:p>
    <w:p w14:paraId="00000028" w14:textId="5AD72861" w:rsidR="00EC2D10" w:rsidRPr="00BA7925" w:rsidRDefault="00BA7925" w:rsidP="00BA7925">
      <w:pPr>
        <w:spacing w:line="36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</w:t>
      </w:r>
      <w:r w:rsidR="00923A87" w:rsidRPr="00BA7925">
        <w:rPr>
          <w:rFonts w:ascii="Tahoma" w:eastAsia="Tahoma" w:hAnsi="Tahoma" w:cs="Tahoma"/>
          <w:sz w:val="20"/>
          <w:szCs w:val="20"/>
        </w:rPr>
        <w:t>omprometimento;</w:t>
      </w:r>
      <w:r w:rsidR="00F12807" w:rsidRPr="00BA7925">
        <w:rPr>
          <w:rFonts w:ascii="Tahoma" w:eastAsia="Tahoma" w:hAnsi="Tahoma" w:cs="Tahoma"/>
          <w:sz w:val="20"/>
          <w:szCs w:val="20"/>
        </w:rPr>
        <w:t xml:space="preserve"> excelente relacionamento com clientes; flexibilidade; interesse no aprendizado e agilidade. </w:t>
      </w:r>
    </w:p>
    <w:sectPr w:rsidR="00EC2D10" w:rsidRPr="00BA7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73C62" w14:textId="77777777" w:rsidR="007F533A" w:rsidRDefault="007F533A">
      <w:r>
        <w:separator/>
      </w:r>
    </w:p>
  </w:endnote>
  <w:endnote w:type="continuationSeparator" w:id="0">
    <w:p w14:paraId="1B681F23" w14:textId="77777777" w:rsidR="007F533A" w:rsidRDefault="007F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942" w14:textId="77777777" w:rsidR="00C22054" w:rsidRDefault="00C2205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B" w14:textId="77777777" w:rsidR="00EC2D10" w:rsidRDefault="00EC2D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Tahoma" w:eastAsia="Tahoma" w:hAnsi="Tahoma" w:cs="Tahom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C" w14:textId="77777777" w:rsidR="00EC2D10" w:rsidRDefault="002D51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Tahoma" w:eastAsia="Tahoma" w:hAnsi="Tahoma" w:cs="Tahoma"/>
        <w:color w:val="000000"/>
        <w:sz w:val="16"/>
        <w:szCs w:val="16"/>
      </w:rPr>
    </w:pPr>
    <w:r>
      <w:rPr>
        <w:rFonts w:ascii="Tahoma" w:eastAsia="Tahoma" w:hAnsi="Tahoma" w:cs="Tahoma"/>
        <w:color w:val="000000"/>
        <w:sz w:val="16"/>
        <w:szCs w:val="16"/>
      </w:rPr>
      <w:t xml:space="preserve">Página </w:t>
    </w:r>
    <w:r>
      <w:rPr>
        <w:rFonts w:ascii="Tahoma" w:eastAsia="Tahoma" w:hAnsi="Tahoma" w:cs="Tahoma"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color w:val="000000"/>
        <w:sz w:val="16"/>
        <w:szCs w:val="16"/>
      </w:rPr>
      <w:t xml:space="preserve"> de </w:t>
    </w:r>
    <w:r>
      <w:rPr>
        <w:rFonts w:ascii="Tahoma" w:eastAsia="Tahoma" w:hAnsi="Tahoma" w:cs="Tahoma"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8B181" w14:textId="77777777" w:rsidR="007F533A" w:rsidRDefault="007F533A">
      <w:r>
        <w:separator/>
      </w:r>
    </w:p>
  </w:footnote>
  <w:footnote w:type="continuationSeparator" w:id="0">
    <w:p w14:paraId="5CC28045" w14:textId="77777777" w:rsidR="007F533A" w:rsidRDefault="007F5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B3F5" w14:textId="77777777" w:rsidR="00C22054" w:rsidRDefault="00C2205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A" w14:textId="77777777" w:rsidR="00EC2D10" w:rsidRDefault="00EC2D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Tahoma" w:eastAsia="Tahoma" w:hAnsi="Tahoma" w:cs="Tahoma"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241F" w14:textId="77777777" w:rsidR="00C22054" w:rsidRDefault="00C2205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009F8"/>
    <w:multiLevelType w:val="multilevel"/>
    <w:tmpl w:val="3006B224"/>
    <w:lvl w:ilvl="0">
      <w:start w:val="4302"/>
      <w:numFmt w:val="bullet"/>
      <w:lvlText w:val="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F8294D"/>
    <w:multiLevelType w:val="multilevel"/>
    <w:tmpl w:val="32D44E2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DD202EF"/>
    <w:multiLevelType w:val="multilevel"/>
    <w:tmpl w:val="6A00E9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1BA58B6"/>
    <w:multiLevelType w:val="hybridMultilevel"/>
    <w:tmpl w:val="175EDF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E4E96"/>
    <w:multiLevelType w:val="hybridMultilevel"/>
    <w:tmpl w:val="514652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62238"/>
    <w:multiLevelType w:val="multilevel"/>
    <w:tmpl w:val="0D04BAA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4AF3285"/>
    <w:multiLevelType w:val="hybridMultilevel"/>
    <w:tmpl w:val="B15A361C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799804785">
    <w:abstractNumId w:val="2"/>
  </w:num>
  <w:num w:numId="2" w16cid:durableId="1348168201">
    <w:abstractNumId w:val="5"/>
  </w:num>
  <w:num w:numId="3" w16cid:durableId="2124764372">
    <w:abstractNumId w:val="0"/>
  </w:num>
  <w:num w:numId="4" w16cid:durableId="319164545">
    <w:abstractNumId w:val="1"/>
  </w:num>
  <w:num w:numId="5" w16cid:durableId="552426086">
    <w:abstractNumId w:val="6"/>
  </w:num>
  <w:num w:numId="6" w16cid:durableId="168836445">
    <w:abstractNumId w:val="4"/>
  </w:num>
  <w:num w:numId="7" w16cid:durableId="631133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D10"/>
    <w:rsid w:val="00081B7B"/>
    <w:rsid w:val="00094F07"/>
    <w:rsid w:val="000C7F7F"/>
    <w:rsid w:val="0011307E"/>
    <w:rsid w:val="001223C5"/>
    <w:rsid w:val="001A0AF1"/>
    <w:rsid w:val="002D51C5"/>
    <w:rsid w:val="003A4549"/>
    <w:rsid w:val="00513E93"/>
    <w:rsid w:val="005301D8"/>
    <w:rsid w:val="006614FB"/>
    <w:rsid w:val="00732886"/>
    <w:rsid w:val="00745D2D"/>
    <w:rsid w:val="007F533A"/>
    <w:rsid w:val="00816E5E"/>
    <w:rsid w:val="008B39A7"/>
    <w:rsid w:val="00923A87"/>
    <w:rsid w:val="00926BFA"/>
    <w:rsid w:val="00AD0A20"/>
    <w:rsid w:val="00B75007"/>
    <w:rsid w:val="00BA7925"/>
    <w:rsid w:val="00BA7BBC"/>
    <w:rsid w:val="00C22054"/>
    <w:rsid w:val="00C5471F"/>
    <w:rsid w:val="00C60BE8"/>
    <w:rsid w:val="00D000AA"/>
    <w:rsid w:val="00D72665"/>
    <w:rsid w:val="00D753FF"/>
    <w:rsid w:val="00EB654E"/>
    <w:rsid w:val="00EC2D10"/>
    <w:rsid w:val="00EC3771"/>
    <w:rsid w:val="00EE143D"/>
    <w:rsid w:val="00F10EA7"/>
    <w:rsid w:val="00F12807"/>
    <w:rsid w:val="00F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E440"/>
  <w15:docId w15:val="{B6C2F251-3750-4922-A080-51E036EB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513E9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220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22054"/>
  </w:style>
  <w:style w:type="paragraph" w:styleId="Rodap">
    <w:name w:val="footer"/>
    <w:basedOn w:val="Normal"/>
    <w:link w:val="RodapChar"/>
    <w:uiPriority w:val="99"/>
    <w:unhideWhenUsed/>
    <w:rsid w:val="00C220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22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Paloma de Oliveira Bibiano - 819164377</dc:creator>
  <cp:lastModifiedBy>Paloma de oliveira bibiano Bibiano</cp:lastModifiedBy>
  <cp:revision>2</cp:revision>
  <dcterms:created xsi:type="dcterms:W3CDTF">2023-09-21T16:40:00Z</dcterms:created>
  <dcterms:modified xsi:type="dcterms:W3CDTF">2023-09-21T16:40:00Z</dcterms:modified>
</cp:coreProperties>
</file>