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09878" w14:textId="77777777" w:rsidR="00D42FB0" w:rsidRDefault="004B1457" w:rsidP="00D42FB0">
      <w:pPr>
        <w:pStyle w:val="Corpodetexto"/>
        <w:spacing w:line="280" w:lineRule="atLeast"/>
        <w:jc w:val="both"/>
        <w:rPr>
          <w:rFonts w:ascii="Arial" w:hAnsi="Arial"/>
          <w:b/>
          <w:sz w:val="32"/>
        </w:rPr>
      </w:pPr>
      <w:r w:rsidRPr="004B1457">
        <w:rPr>
          <w:noProof/>
          <w:lang w:eastAsia="pt-BR" w:bidi="ar-SA"/>
        </w:rPr>
        <mc:AlternateContent>
          <mc:Choice Requires="wps">
            <w:drawing>
              <wp:inline distT="0" distB="0" distL="0" distR="0" wp14:anchorId="09AF2490" wp14:editId="1F1A6F6C">
                <wp:extent cx="308610" cy="308610"/>
                <wp:effectExtent l="0" t="0" r="0" b="0"/>
                <wp:docPr id="1" name="Retângulo 1" descr="Currículo simples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tângulo 1" o:spid="_x0000_s1026" alt="Currículo simples 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pt-BR" w:bidi="ar-SA"/>
        </w:rPr>
        <mc:AlternateContent>
          <mc:Choice Requires="wps">
            <w:drawing>
              <wp:inline distT="0" distB="0" distL="0" distR="0" wp14:anchorId="5431442C" wp14:editId="01111FD5">
                <wp:extent cx="308610" cy="308610"/>
                <wp:effectExtent l="0" t="0" r="0" b="0"/>
                <wp:docPr id="2" name="Retângulo 2" descr="Currículo simples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tângulo 2" o:spid="_x0000_s1026" alt="Currículo simples 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="00D42FB0" w:rsidRPr="00D42FB0">
        <w:rPr>
          <w:rFonts w:ascii="Arial" w:hAnsi="Arial"/>
          <w:b/>
          <w:sz w:val="32"/>
        </w:rPr>
        <w:t xml:space="preserve"> </w:t>
      </w:r>
      <w:r w:rsidR="00D42FB0">
        <w:rPr>
          <w:rFonts w:ascii="Arial" w:hAnsi="Arial"/>
          <w:b/>
          <w:sz w:val="32"/>
        </w:rPr>
        <w:t>Valéria Prado Videira</w:t>
      </w:r>
    </w:p>
    <w:p w14:paraId="12E603EC" w14:textId="77777777" w:rsidR="00D42FB0" w:rsidRDefault="00D42FB0" w:rsidP="00D42FB0">
      <w:pPr>
        <w:pStyle w:val="Corpodetexto"/>
        <w:spacing w:line="141" w:lineRule="atLeast"/>
        <w:jc w:val="center"/>
        <w:rPr>
          <w:color w:val="000000"/>
        </w:rPr>
      </w:pPr>
    </w:p>
    <w:p w14:paraId="1D311D6C" w14:textId="77777777" w:rsidR="00D42FB0" w:rsidRDefault="00D42FB0" w:rsidP="00D42FB0">
      <w:pPr>
        <w:pStyle w:val="Corpodetexto"/>
        <w:spacing w:line="280" w:lineRule="atLeast"/>
        <w:jc w:val="center"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1"/>
        </w:rPr>
        <w:t>R. Hélio Pinto Cardoso, n°101 .Jardim Itaporã</w:t>
      </w:r>
    </w:p>
    <w:p w14:paraId="004283EB" w14:textId="77777777" w:rsidR="00D42FB0" w:rsidRDefault="00D42FB0" w:rsidP="00D42FB0">
      <w:pPr>
        <w:pStyle w:val="Corpodetexto"/>
        <w:spacing w:line="280" w:lineRule="atLeast"/>
        <w:jc w:val="center"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1"/>
        </w:rPr>
        <w:t xml:space="preserve">Cidade: Ribeirão Preto </w:t>
      </w:r>
      <w:r>
        <w:rPr>
          <w:color w:val="000000"/>
        </w:rPr>
        <w:t xml:space="preserve"> </w:t>
      </w:r>
      <w:r>
        <w:rPr>
          <w:rFonts w:ascii="Arial" w:hAnsi="Arial"/>
          <w:color w:val="000000"/>
          <w:sz w:val="21"/>
        </w:rPr>
        <w:t>SP</w:t>
      </w:r>
    </w:p>
    <w:p w14:paraId="12CB6D05" w14:textId="77777777" w:rsidR="00D42FB0" w:rsidRDefault="00D42FB0" w:rsidP="00D42FB0">
      <w:pPr>
        <w:pStyle w:val="Corpodetexto"/>
        <w:spacing w:line="280" w:lineRule="atLeast"/>
        <w:jc w:val="center"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1"/>
        </w:rPr>
        <w:t>Contato:</w:t>
      </w:r>
      <w:r>
        <w:rPr>
          <w:color w:val="000000"/>
        </w:rPr>
        <w:t xml:space="preserve"> </w:t>
      </w:r>
      <w:r>
        <w:rPr>
          <w:rFonts w:ascii="Arial" w:hAnsi="Arial"/>
          <w:color w:val="000000"/>
          <w:sz w:val="21"/>
        </w:rPr>
        <w:t>(16) 99728 7373</w:t>
      </w:r>
    </w:p>
    <w:p w14:paraId="21221776" w14:textId="77777777" w:rsidR="00D42FB0" w:rsidRDefault="00D42FB0" w:rsidP="00D42FB0">
      <w:pPr>
        <w:pStyle w:val="Corpodetexto"/>
        <w:spacing w:line="280" w:lineRule="atLeast"/>
        <w:jc w:val="center"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1"/>
        </w:rPr>
        <w:t>e-mail: cris_videira2011@hotmail.com</w:t>
      </w:r>
    </w:p>
    <w:p w14:paraId="33EAC604" w14:textId="77777777" w:rsidR="00D42FB0" w:rsidRDefault="00D42FB0" w:rsidP="00D42FB0">
      <w:pPr>
        <w:pStyle w:val="Corpodetexto"/>
        <w:spacing w:line="280" w:lineRule="atLeast"/>
        <w:jc w:val="center"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1"/>
        </w:rPr>
        <w:t>59 anos.</w:t>
      </w:r>
      <w:r>
        <w:rPr>
          <w:color w:val="000000"/>
        </w:rPr>
        <w:t xml:space="preserve"> </w:t>
      </w:r>
      <w:r>
        <w:rPr>
          <w:rFonts w:ascii="Arial" w:hAnsi="Arial"/>
          <w:color w:val="000000"/>
          <w:sz w:val="21"/>
        </w:rPr>
        <w:t>Brasileira. Solteira</w:t>
      </w:r>
    </w:p>
    <w:p w14:paraId="50BB63B0" w14:textId="77777777" w:rsidR="00C51DEF" w:rsidRDefault="00C51DEF" w:rsidP="00D42FB0">
      <w:pPr>
        <w:pStyle w:val="Corpodetexto"/>
        <w:spacing w:line="280" w:lineRule="atLeast"/>
        <w:jc w:val="center"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1"/>
        </w:rPr>
        <w:t xml:space="preserve">Aposentada </w:t>
      </w:r>
    </w:p>
    <w:p w14:paraId="3FEC47C8" w14:textId="77777777" w:rsidR="00D42FB0" w:rsidRDefault="00D42FB0" w:rsidP="00D42FB0">
      <w:pPr>
        <w:pStyle w:val="Corpodetexto"/>
        <w:spacing w:line="141" w:lineRule="atLeast"/>
        <w:jc w:val="center"/>
      </w:pPr>
    </w:p>
    <w:p w14:paraId="668A8C42" w14:textId="77777777" w:rsidR="00D42FB0" w:rsidRDefault="00D42FB0" w:rsidP="00D42FB0">
      <w:pPr>
        <w:pStyle w:val="Corpodetexto"/>
        <w:spacing w:line="280" w:lineRule="atLeast"/>
        <w:jc w:val="center"/>
        <w:rPr>
          <w:rFonts w:ascii="Arial" w:hAnsi="Arial"/>
          <w:sz w:val="21"/>
        </w:rPr>
      </w:pPr>
      <w:r>
        <w:rPr>
          <w:rFonts w:ascii="Arial" w:hAnsi="Arial"/>
          <w:sz w:val="21"/>
          <w:u w:val="single"/>
        </w:rPr>
        <w:t>Objetivo:</w:t>
      </w:r>
      <w:r>
        <w:t xml:space="preserve"> </w:t>
      </w:r>
      <w:r>
        <w:rPr>
          <w:rFonts w:ascii="Arial" w:hAnsi="Arial"/>
          <w:sz w:val="21"/>
        </w:rPr>
        <w:t>Administrativo/Financeiro/Atendimento ao Público</w:t>
      </w:r>
    </w:p>
    <w:p w14:paraId="6C33C08D" w14:textId="77777777" w:rsidR="00D42FB0" w:rsidRDefault="00D42FB0" w:rsidP="00D42FB0">
      <w:pPr>
        <w:pStyle w:val="Corpodetexto"/>
        <w:spacing w:line="280" w:lineRule="atLeast"/>
        <w:jc w:val="both"/>
      </w:pPr>
    </w:p>
    <w:p w14:paraId="186ED5BD" w14:textId="77777777" w:rsidR="00D42FB0" w:rsidRDefault="00D42FB0" w:rsidP="00D42FB0">
      <w:pPr>
        <w:pStyle w:val="Corpodetexto"/>
        <w:spacing w:line="280" w:lineRule="atLeast"/>
        <w:jc w:val="both"/>
        <w:rPr>
          <w:rFonts w:ascii="Arial" w:hAnsi="Arial"/>
          <w:b/>
          <w:sz w:val="21"/>
          <w:u w:val="single"/>
        </w:rPr>
      </w:pPr>
      <w:r>
        <w:rPr>
          <w:rFonts w:ascii="Arial" w:hAnsi="Arial"/>
          <w:b/>
          <w:sz w:val="21"/>
          <w:u w:val="single"/>
        </w:rPr>
        <w:t xml:space="preserve">Síntese de Qualificações </w:t>
      </w:r>
    </w:p>
    <w:p w14:paraId="6F0A7884" w14:textId="77777777" w:rsidR="00D42FB0" w:rsidRDefault="00D42FB0" w:rsidP="00D42FB0">
      <w:pPr>
        <w:pStyle w:val="Corpodetexto"/>
        <w:spacing w:line="280" w:lineRule="atLeast"/>
        <w:jc w:val="both"/>
      </w:pPr>
    </w:p>
    <w:p w14:paraId="7FBE5D61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Symbol" w:hAnsi="Symbol"/>
          <w:sz w:val="10"/>
        </w:rPr>
        <w:t></w:t>
      </w:r>
      <w:r>
        <w:rPr>
          <w:rFonts w:ascii="Symbol" w:hAnsi="Symbol"/>
          <w:sz w:val="10"/>
        </w:rPr>
        <w:t></w:t>
      </w:r>
      <w:r>
        <w:rPr>
          <w:rFonts w:ascii="Arial" w:hAnsi="Arial"/>
          <w:sz w:val="21"/>
        </w:rPr>
        <w:t xml:space="preserve">Atuação na área </w:t>
      </w:r>
      <w:r>
        <w:rPr>
          <w:rFonts w:ascii="Arial" w:hAnsi="Arial"/>
          <w:b/>
          <w:sz w:val="21"/>
        </w:rPr>
        <w:t>Financeira</w:t>
      </w:r>
      <w:r>
        <w:rPr>
          <w:rFonts w:ascii="Arial" w:hAnsi="Arial"/>
          <w:sz w:val="21"/>
        </w:rPr>
        <w:t>, Administrativa Hospitalar.</w:t>
      </w:r>
    </w:p>
    <w:p w14:paraId="45115523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Symbol" w:hAnsi="Symbol"/>
          <w:sz w:val="10"/>
        </w:rPr>
        <w:t></w:t>
      </w:r>
      <w:r>
        <w:rPr>
          <w:rFonts w:ascii="Arial" w:hAnsi="Arial"/>
          <w:sz w:val="21"/>
        </w:rPr>
        <w:t>Experiência no contato com bancos para envio do arquivo de duplicatas, controle de prorrogações de vencimentos, descontos financeiros e negociação de juros.</w:t>
      </w:r>
    </w:p>
    <w:p w14:paraId="44FC0624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Symbol" w:hAnsi="Symbol"/>
          <w:sz w:val="10"/>
        </w:rPr>
        <w:t></w:t>
      </w:r>
      <w:r>
        <w:rPr>
          <w:rFonts w:ascii="Arial" w:hAnsi="Arial"/>
          <w:sz w:val="21"/>
        </w:rPr>
        <w:t>Vivência no acompanhamento de clientes inadimplentes, buscando a quitação do débito mediante negociação e prorrogação da data de pagamento.</w:t>
      </w:r>
    </w:p>
    <w:p w14:paraId="13847889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Arial" w:hAnsi="Arial"/>
          <w:sz w:val="21"/>
        </w:rPr>
        <w:t>.Atendimento ao Público em Geral</w:t>
      </w:r>
      <w:r w:rsidR="00850A1A">
        <w:rPr>
          <w:rFonts w:ascii="Arial" w:hAnsi="Arial"/>
          <w:sz w:val="21"/>
        </w:rPr>
        <w:t>.</w:t>
      </w:r>
    </w:p>
    <w:p w14:paraId="5C10D0FF" w14:textId="77777777" w:rsidR="00850A1A" w:rsidRDefault="00850A1A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Arial" w:hAnsi="Arial"/>
          <w:sz w:val="21"/>
        </w:rPr>
        <w:t>.Cobrança</w:t>
      </w:r>
    </w:p>
    <w:p w14:paraId="0C2EAD71" w14:textId="77777777" w:rsidR="00D42FB0" w:rsidRDefault="00D42FB0" w:rsidP="00D42FB0">
      <w:pPr>
        <w:pStyle w:val="Corpodetexto"/>
        <w:spacing w:line="280" w:lineRule="atLeast"/>
        <w:jc w:val="both"/>
      </w:pPr>
    </w:p>
    <w:p w14:paraId="75C0839E" w14:textId="77777777" w:rsidR="00D42FB0" w:rsidRDefault="00850A1A" w:rsidP="00D42FB0">
      <w:pPr>
        <w:pStyle w:val="Corpodetexto"/>
        <w:spacing w:line="280" w:lineRule="atLeast"/>
        <w:jc w:val="both"/>
        <w:rPr>
          <w:rFonts w:ascii="Arial" w:hAnsi="Arial"/>
          <w:b/>
          <w:sz w:val="21"/>
          <w:u w:val="single"/>
        </w:rPr>
      </w:pPr>
      <w:r>
        <w:rPr>
          <w:rFonts w:ascii="Arial" w:hAnsi="Arial"/>
          <w:b/>
          <w:sz w:val="21"/>
          <w:u w:val="single"/>
        </w:rPr>
        <w:t>Escolaridade:</w:t>
      </w:r>
    </w:p>
    <w:p w14:paraId="75862DBF" w14:textId="77777777" w:rsidR="00850A1A" w:rsidRPr="00850A1A" w:rsidRDefault="00850A1A" w:rsidP="00D42FB0">
      <w:pPr>
        <w:pStyle w:val="Corpodetexto"/>
        <w:spacing w:line="280" w:lineRule="atLeast"/>
        <w:jc w:val="both"/>
        <w:rPr>
          <w:rFonts w:ascii="Arial" w:hAnsi="Arial"/>
          <w:sz w:val="21"/>
        </w:rPr>
      </w:pPr>
      <w:r w:rsidRPr="00850A1A">
        <w:rPr>
          <w:rFonts w:ascii="Arial" w:hAnsi="Arial"/>
          <w:sz w:val="21"/>
        </w:rPr>
        <w:t>Ensino Médio Completo.</w:t>
      </w:r>
    </w:p>
    <w:p w14:paraId="3795E136" w14:textId="77777777" w:rsidR="00D42FB0" w:rsidRDefault="00D42FB0" w:rsidP="00D42FB0">
      <w:pPr>
        <w:pStyle w:val="Corpodetexto"/>
        <w:spacing w:line="280" w:lineRule="atLeast"/>
        <w:jc w:val="both"/>
      </w:pPr>
    </w:p>
    <w:p w14:paraId="0BEDB2F5" w14:textId="77777777" w:rsidR="00D42FB0" w:rsidRDefault="00D42FB0" w:rsidP="00D42FB0">
      <w:pPr>
        <w:pStyle w:val="Corpodetexto"/>
        <w:spacing w:line="280" w:lineRule="atLeast"/>
        <w:jc w:val="both"/>
        <w:rPr>
          <w:rFonts w:ascii="Arial" w:hAnsi="Arial"/>
          <w:b/>
          <w:sz w:val="21"/>
          <w:u w:val="single"/>
        </w:rPr>
      </w:pPr>
      <w:r>
        <w:rPr>
          <w:rFonts w:ascii="Arial" w:hAnsi="Arial"/>
          <w:b/>
          <w:sz w:val="21"/>
          <w:u w:val="single"/>
        </w:rPr>
        <w:t>Formação Complementar</w:t>
      </w:r>
    </w:p>
    <w:p w14:paraId="38F7086B" w14:textId="77777777" w:rsidR="00D42FB0" w:rsidRDefault="00D42FB0" w:rsidP="00D42FB0">
      <w:pPr>
        <w:pStyle w:val="Corpodetexto"/>
        <w:spacing w:line="280" w:lineRule="atLeast"/>
        <w:ind w:left="357" w:hanging="357"/>
        <w:rPr>
          <w:rFonts w:ascii="Arial" w:hAnsi="Arial"/>
          <w:sz w:val="21"/>
        </w:rPr>
      </w:pPr>
      <w:r>
        <w:rPr>
          <w:rFonts w:ascii="Symbol" w:hAnsi="Symbol"/>
          <w:sz w:val="10"/>
        </w:rPr>
        <w:t></w:t>
      </w:r>
      <w:r>
        <w:rPr>
          <w:rFonts w:ascii="Arial" w:hAnsi="Arial"/>
          <w:sz w:val="21"/>
        </w:rPr>
        <w:t xml:space="preserve">Fluxo de Caixa </w:t>
      </w:r>
    </w:p>
    <w:p w14:paraId="780AB92C" w14:textId="77777777" w:rsidR="00D42FB0" w:rsidRDefault="00850A1A" w:rsidP="00D42FB0">
      <w:pPr>
        <w:pStyle w:val="Corpodetexto"/>
        <w:spacing w:line="280" w:lineRule="atLeast"/>
        <w:ind w:left="357" w:hanging="357"/>
        <w:rPr>
          <w:rFonts w:ascii="Arial" w:hAnsi="Arial"/>
          <w:sz w:val="21"/>
        </w:rPr>
      </w:pPr>
      <w:r>
        <w:rPr>
          <w:rFonts w:ascii="Symbol" w:hAnsi="Symbol"/>
          <w:sz w:val="10"/>
        </w:rPr>
        <w:t></w:t>
      </w:r>
      <w:r w:rsidR="00D42FB0">
        <w:rPr>
          <w:rFonts w:ascii="Symbol" w:hAnsi="Symbol"/>
          <w:sz w:val="10"/>
        </w:rPr>
        <w:t></w:t>
      </w:r>
      <w:r w:rsidR="00D42FB0">
        <w:rPr>
          <w:rFonts w:ascii="Arial" w:hAnsi="Arial"/>
          <w:sz w:val="21"/>
        </w:rPr>
        <w:t>Atendimento ao Cliente</w:t>
      </w:r>
    </w:p>
    <w:p w14:paraId="4E6ED80D" w14:textId="77777777" w:rsidR="00850A1A" w:rsidRDefault="00850A1A" w:rsidP="00850A1A">
      <w:pPr>
        <w:pStyle w:val="Corpodetexto"/>
        <w:spacing w:line="280" w:lineRule="atLeast"/>
        <w:rPr>
          <w:rFonts w:ascii="Arial" w:hAnsi="Arial"/>
          <w:sz w:val="21"/>
        </w:rPr>
      </w:pPr>
      <w:r>
        <w:rPr>
          <w:rFonts w:ascii="Arial" w:hAnsi="Arial"/>
          <w:sz w:val="21"/>
        </w:rPr>
        <w:t>.Cobrança</w:t>
      </w:r>
    </w:p>
    <w:p w14:paraId="0D63495C" w14:textId="77777777" w:rsidR="00850A1A" w:rsidRDefault="00850A1A" w:rsidP="00850A1A">
      <w:pPr>
        <w:pStyle w:val="Corpodetexto"/>
        <w:spacing w:line="280" w:lineRule="atLeast"/>
        <w:rPr>
          <w:rFonts w:ascii="Arial" w:hAnsi="Arial"/>
          <w:sz w:val="21"/>
        </w:rPr>
      </w:pPr>
      <w:r>
        <w:rPr>
          <w:rFonts w:ascii="Arial" w:hAnsi="Arial"/>
          <w:sz w:val="21"/>
        </w:rPr>
        <w:t xml:space="preserve"> .Realizados – Hospital São Lucas</w:t>
      </w:r>
    </w:p>
    <w:p w14:paraId="350211B5" w14:textId="77777777" w:rsidR="00850A1A" w:rsidRDefault="00850A1A" w:rsidP="00D42FB0">
      <w:pPr>
        <w:pStyle w:val="Corpodetexto"/>
        <w:spacing w:line="280" w:lineRule="atLeast"/>
        <w:ind w:left="357" w:hanging="357"/>
        <w:rPr>
          <w:rFonts w:ascii="Arial" w:hAnsi="Arial"/>
          <w:sz w:val="21"/>
        </w:rPr>
      </w:pPr>
    </w:p>
    <w:p w14:paraId="2B6E2AF1" w14:textId="77777777" w:rsidR="00D42FB0" w:rsidRDefault="00D42FB0" w:rsidP="00D42FB0">
      <w:pPr>
        <w:pStyle w:val="Corpodetexto"/>
        <w:spacing w:line="280" w:lineRule="atLeast"/>
        <w:jc w:val="both"/>
      </w:pPr>
    </w:p>
    <w:p w14:paraId="3C721F64" w14:textId="77777777" w:rsidR="00D42FB0" w:rsidRDefault="00D42FB0" w:rsidP="00D42FB0">
      <w:pPr>
        <w:pStyle w:val="Corpodetexto"/>
        <w:spacing w:line="280" w:lineRule="atLeast"/>
        <w:jc w:val="both"/>
        <w:rPr>
          <w:rFonts w:ascii="Arial" w:hAnsi="Arial"/>
          <w:b/>
          <w:sz w:val="21"/>
          <w:u w:val="single"/>
        </w:rPr>
      </w:pPr>
      <w:r>
        <w:rPr>
          <w:rFonts w:ascii="Arial" w:hAnsi="Arial"/>
          <w:b/>
          <w:sz w:val="21"/>
          <w:u w:val="single"/>
        </w:rPr>
        <w:t>Experiência Profissional</w:t>
      </w:r>
    </w:p>
    <w:p w14:paraId="012B0FE1" w14:textId="77777777" w:rsidR="00850A1A" w:rsidRDefault="00850A1A" w:rsidP="00D42FB0">
      <w:pPr>
        <w:pStyle w:val="Corpodetexto"/>
        <w:spacing w:line="280" w:lineRule="atLeast"/>
        <w:ind w:left="2160" w:hanging="2160"/>
        <w:rPr>
          <w:rFonts w:ascii="Arial" w:hAnsi="Arial"/>
          <w:sz w:val="21"/>
        </w:rPr>
      </w:pPr>
      <w:r>
        <w:rPr>
          <w:rFonts w:ascii="Arial" w:hAnsi="Arial"/>
          <w:sz w:val="21"/>
        </w:rPr>
        <w:t xml:space="preserve"> Coordenadora de Tesouraria</w:t>
      </w:r>
      <w:r w:rsidR="00D42FB0">
        <w:rPr>
          <w:rFonts w:ascii="Arial" w:hAnsi="Arial"/>
          <w:sz w:val="21"/>
        </w:rPr>
        <w:t xml:space="preserve">: </w:t>
      </w:r>
      <w:r>
        <w:rPr>
          <w:rFonts w:ascii="Arial" w:hAnsi="Arial"/>
          <w:sz w:val="21"/>
        </w:rPr>
        <w:t>(Julho 1989 á  Abril 2018)</w:t>
      </w:r>
    </w:p>
    <w:p w14:paraId="6C0CE854" w14:textId="77777777" w:rsidR="00D42FB0" w:rsidRDefault="00D42FB0" w:rsidP="00D42FB0">
      <w:pPr>
        <w:pStyle w:val="Corpodetexto"/>
        <w:spacing w:line="280" w:lineRule="atLeast"/>
        <w:ind w:left="2160" w:hanging="2160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 xml:space="preserve">Hospital São Lucas </w:t>
      </w:r>
    </w:p>
    <w:p w14:paraId="4639C432" w14:textId="77777777" w:rsidR="00D42FB0" w:rsidRDefault="00D42FB0" w:rsidP="00D42FB0">
      <w:pPr>
        <w:pStyle w:val="Corpodetexto"/>
        <w:spacing w:line="280" w:lineRule="atLeast"/>
        <w:ind w:left="2160" w:hanging="216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Empresa nacional de Assistência Hospitalar.</w:t>
      </w:r>
    </w:p>
    <w:p w14:paraId="312883E9" w14:textId="77777777" w:rsidR="00D42FB0" w:rsidRDefault="00D42FB0" w:rsidP="00D42FB0">
      <w:pPr>
        <w:pStyle w:val="Corpodetexto"/>
        <w:spacing w:line="280" w:lineRule="atLeast"/>
        <w:rPr>
          <w:rFonts w:ascii="Arial" w:hAnsi="Arial"/>
          <w:b/>
          <w:sz w:val="21"/>
        </w:rPr>
      </w:pPr>
    </w:p>
    <w:p w14:paraId="7A596200" w14:textId="77777777" w:rsidR="00D42FB0" w:rsidRDefault="00D42FB0" w:rsidP="00D42FB0">
      <w:pPr>
        <w:pStyle w:val="Corpodetexto"/>
        <w:spacing w:line="280" w:lineRule="atLeast"/>
        <w:jc w:val="both"/>
      </w:pPr>
    </w:p>
    <w:p w14:paraId="52118A77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Wingdings" w:hAnsi="Wingdings"/>
          <w:sz w:val="10"/>
        </w:rPr>
        <w:t></w:t>
      </w:r>
      <w:r>
        <w:rPr>
          <w:rFonts w:ascii="Wingdings" w:hAnsi="Wingdings"/>
          <w:sz w:val="10"/>
        </w:rPr>
        <w:t></w:t>
      </w:r>
      <w:r>
        <w:rPr>
          <w:rFonts w:ascii="Arial" w:hAnsi="Arial"/>
          <w:sz w:val="21"/>
        </w:rPr>
        <w:t>Realização de atividades da área Administrativa Financeira, envolvendo contas a pagar e receber, crédito e cobrança e controle financeiro da empresa.</w:t>
      </w:r>
    </w:p>
    <w:p w14:paraId="05F9E9CD" w14:textId="77777777" w:rsidR="00D42FB0" w:rsidRDefault="00D42FB0" w:rsidP="00D42FB0">
      <w:pPr>
        <w:pStyle w:val="Corpodetexto"/>
        <w:spacing w:line="280" w:lineRule="atLeast"/>
        <w:jc w:val="both"/>
      </w:pPr>
    </w:p>
    <w:p w14:paraId="5F8B0688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Wingdings" w:hAnsi="Wingdings"/>
          <w:sz w:val="10"/>
        </w:rPr>
        <w:t></w:t>
      </w:r>
      <w:r>
        <w:rPr>
          <w:rFonts w:ascii="Wingdings" w:hAnsi="Wingdings"/>
          <w:sz w:val="10"/>
        </w:rPr>
        <w:t></w:t>
      </w:r>
      <w:r>
        <w:rPr>
          <w:rFonts w:ascii="Arial" w:hAnsi="Arial"/>
          <w:sz w:val="21"/>
        </w:rPr>
        <w:t>Experiência no planejamento de toda a rotina financeira, como recebimentos e pagamentos efetuados e gera</w:t>
      </w:r>
      <w:r w:rsidR="00850A1A">
        <w:rPr>
          <w:rFonts w:ascii="Arial" w:hAnsi="Arial"/>
          <w:sz w:val="21"/>
        </w:rPr>
        <w:t>ção da análise  informações de</w:t>
      </w:r>
      <w:r>
        <w:rPr>
          <w:rFonts w:ascii="Arial" w:hAnsi="Arial"/>
          <w:sz w:val="21"/>
        </w:rPr>
        <w:t xml:space="preserve"> faturamento.</w:t>
      </w:r>
    </w:p>
    <w:p w14:paraId="73867DEC" w14:textId="77777777" w:rsidR="00D42FB0" w:rsidRDefault="00D42FB0" w:rsidP="00D42FB0">
      <w:pPr>
        <w:pStyle w:val="Corpodetexto"/>
        <w:spacing w:line="280" w:lineRule="atLeast"/>
        <w:jc w:val="both"/>
      </w:pPr>
    </w:p>
    <w:p w14:paraId="0999C3DE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Wingdings" w:hAnsi="Wingdings"/>
          <w:sz w:val="10"/>
        </w:rPr>
        <w:t></w:t>
      </w:r>
      <w:r>
        <w:rPr>
          <w:rFonts w:ascii="Wingdings" w:hAnsi="Wingdings"/>
          <w:sz w:val="10"/>
        </w:rPr>
        <w:t></w:t>
      </w:r>
      <w:r>
        <w:rPr>
          <w:rFonts w:ascii="Arial" w:hAnsi="Arial"/>
          <w:sz w:val="21"/>
        </w:rPr>
        <w:t>Vivência nas rotinas e movimentação bancária, baixas e inclusão de títulos, cobr</w:t>
      </w:r>
      <w:r w:rsidR="00850A1A">
        <w:rPr>
          <w:rFonts w:ascii="Arial" w:hAnsi="Arial"/>
          <w:sz w:val="21"/>
        </w:rPr>
        <w:t>ança, emissão de notas fiscais e débitos.</w:t>
      </w:r>
    </w:p>
    <w:p w14:paraId="6AFBDC4F" w14:textId="77777777" w:rsidR="00850A1A" w:rsidRDefault="00850A1A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</w:p>
    <w:p w14:paraId="5B3FB989" w14:textId="77777777" w:rsidR="00850A1A" w:rsidRDefault="00D93666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  <w:r>
        <w:rPr>
          <w:rFonts w:ascii="Arial" w:hAnsi="Arial"/>
          <w:sz w:val="21"/>
        </w:rPr>
        <w:t>.Secretá</w:t>
      </w:r>
      <w:r w:rsidR="00850A1A">
        <w:rPr>
          <w:rFonts w:ascii="Arial" w:hAnsi="Arial"/>
          <w:sz w:val="21"/>
        </w:rPr>
        <w:t>ria Médico Hospitalar</w:t>
      </w:r>
    </w:p>
    <w:p w14:paraId="36BD99E8" w14:textId="77777777" w:rsidR="00850A1A" w:rsidRDefault="00850A1A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</w:p>
    <w:p w14:paraId="22C62AA8" w14:textId="77777777" w:rsidR="00850A1A" w:rsidRDefault="00850A1A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</w:p>
    <w:p w14:paraId="275F2C8D" w14:textId="77777777" w:rsidR="00850A1A" w:rsidRPr="00850A1A" w:rsidRDefault="00850A1A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b/>
          <w:i/>
          <w:sz w:val="21"/>
        </w:rPr>
      </w:pPr>
      <w:r w:rsidRPr="00850A1A">
        <w:rPr>
          <w:rFonts w:ascii="Arial" w:hAnsi="Arial"/>
          <w:b/>
          <w:i/>
          <w:sz w:val="21"/>
          <w:u w:val="single"/>
        </w:rPr>
        <w:t xml:space="preserve">Pretensão Salarial </w:t>
      </w:r>
      <w:r>
        <w:rPr>
          <w:rFonts w:ascii="Arial" w:hAnsi="Arial"/>
          <w:b/>
          <w:i/>
          <w:sz w:val="21"/>
          <w:u w:val="single"/>
        </w:rPr>
        <w:t xml:space="preserve">: </w:t>
      </w:r>
      <w:r w:rsidRPr="00850A1A">
        <w:rPr>
          <w:rFonts w:ascii="Arial" w:hAnsi="Arial"/>
          <w:sz w:val="21"/>
        </w:rPr>
        <w:t>à Combinar</w:t>
      </w:r>
      <w:r w:rsidRPr="00850A1A">
        <w:rPr>
          <w:rFonts w:ascii="Arial" w:hAnsi="Arial"/>
          <w:b/>
          <w:i/>
          <w:sz w:val="21"/>
        </w:rPr>
        <w:t xml:space="preserve"> </w:t>
      </w:r>
    </w:p>
    <w:p w14:paraId="093CD593" w14:textId="77777777" w:rsidR="00D42FB0" w:rsidRDefault="00D42FB0" w:rsidP="00D42FB0">
      <w:pPr>
        <w:pStyle w:val="Corpodetexto"/>
        <w:spacing w:line="280" w:lineRule="atLeast"/>
        <w:jc w:val="both"/>
      </w:pPr>
    </w:p>
    <w:p w14:paraId="7DDA0C4A" w14:textId="77777777" w:rsidR="00D42FB0" w:rsidRDefault="00D42FB0" w:rsidP="00D42FB0">
      <w:pPr>
        <w:pStyle w:val="Corpodetexto"/>
        <w:spacing w:line="280" w:lineRule="atLeast"/>
        <w:ind w:left="360" w:hanging="360"/>
        <w:jc w:val="both"/>
        <w:rPr>
          <w:rFonts w:ascii="Arial" w:hAnsi="Arial"/>
          <w:sz w:val="21"/>
        </w:rPr>
      </w:pPr>
    </w:p>
    <w:p w14:paraId="31167350" w14:textId="77777777" w:rsidR="00D42FB0" w:rsidRDefault="00D42FB0" w:rsidP="00D42FB0"/>
    <w:p w14:paraId="4552846D" w14:textId="77777777" w:rsidR="00863C4C" w:rsidRDefault="00863C4C"/>
    <w:sectPr w:rsidR="00863C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03092A"/>
    <w:multiLevelType w:val="hybridMultilevel"/>
    <w:tmpl w:val="5FE43E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2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457"/>
    <w:rsid w:val="004B1457"/>
    <w:rsid w:val="00850A1A"/>
    <w:rsid w:val="00863C4C"/>
    <w:rsid w:val="00C51DEF"/>
    <w:rsid w:val="00C520E7"/>
    <w:rsid w:val="00CB6723"/>
    <w:rsid w:val="00D42764"/>
    <w:rsid w:val="00D42FB0"/>
    <w:rsid w:val="00D93666"/>
    <w:rsid w:val="00EB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CC00"/>
  <w15:docId w15:val="{DA8013FC-662C-2348-850F-30271E41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FB0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42FB0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D42FB0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Lorencete Borges</dc:creator>
  <cp:lastModifiedBy>Valeria Videira</cp:lastModifiedBy>
  <cp:revision>3</cp:revision>
  <dcterms:created xsi:type="dcterms:W3CDTF">2022-09-28T23:36:00Z</dcterms:created>
  <dcterms:modified xsi:type="dcterms:W3CDTF">2023-08-14T14:53:00Z</dcterms:modified>
</cp:coreProperties>
</file>