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983539">
      <w:pPr>
        <w:spacing w:after="0" w:line="240" w:lineRule="auto"/>
        <w:textAlignment w:val="baseline"/>
        <w:rPr>
          <w:rFonts w:ascii="Arial" w:hAnsi="Arial" w:eastAsia="Times New Roman" w:cs="Arial"/>
          <w:color w:val="000000"/>
          <w:sz w:val="21"/>
          <w:szCs w:val="21"/>
          <w:lang w:eastAsia="pt-BR"/>
        </w:rPr>
      </w:pPr>
      <w:r>
        <w:fldChar w:fldCharType="begin"/>
      </w:r>
      <w:r>
        <w:instrText xml:space="preserve"> HYPERLINK "javascript:void(0)" </w:instrText>
      </w:r>
      <w:r>
        <w:fldChar w:fldCharType="separate"/>
      </w:r>
      <w:r>
        <w:rPr>
          <w:rFonts w:ascii="Arial" w:hAnsi="Arial" w:eastAsia="Times New Roman" w:cs="Arial"/>
          <w:color w:val="FFFFFF"/>
          <w:sz w:val="21"/>
          <w:szCs w:val="21"/>
          <w:u w:val="single"/>
          <w:lang w:eastAsia="pt-BR"/>
        </w:rPr>
        <w:t>[francislene_kiss_currículo]</w:t>
      </w:r>
      <w:r>
        <w:rPr>
          <w:rFonts w:ascii="Arial" w:hAnsi="Arial" w:eastAsia="Times New Roman" w:cs="Arial"/>
          <w:color w:val="FFFFFF"/>
          <w:sz w:val="21"/>
          <w:szCs w:val="21"/>
          <w:u w:val="single"/>
          <w:lang w:eastAsia="pt-BR"/>
        </w:rPr>
        <w:fldChar w:fldCharType="end"/>
      </w:r>
    </w:p>
    <w:p w14:paraId="013E6E54">
      <w:pPr>
        <w:spacing w:after="0" w:line="270" w:lineRule="atLeast"/>
        <w:jc w:val="center"/>
        <w:textAlignment w:val="baseline"/>
        <w:rPr>
          <w:rFonts w:ascii="Source Sans Pro" w:hAnsi="Source Sans Pro" w:eastAsia="Times New Roman" w:cs="Arial"/>
          <w:color w:val="2A2A2A"/>
          <w:sz w:val="24"/>
          <w:szCs w:val="24"/>
          <w:lang w:eastAsia="pt-BR"/>
        </w:rPr>
      </w:pPr>
      <w:r>
        <w:rPr>
          <w:rFonts w:ascii="Source Sans Pro" w:hAnsi="Source Sans Pro" w:eastAsia="Times New Roman" w:cs="Arial"/>
          <w:color w:val="2A2A2A"/>
          <w:sz w:val="24"/>
          <w:szCs w:val="24"/>
          <w:lang w:eastAsia="pt-BR"/>
        </w:rPr>
        <w:drawing>
          <wp:inline distT="0" distB="0" distL="0" distR="0">
            <wp:extent cx="1447800" cy="1530985"/>
            <wp:effectExtent l="0" t="0" r="0" b="0"/>
            <wp:docPr id="1" name="Imagem 1" descr="Smiley f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Smiley fac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5604" cy="157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B3CD8">
      <w:pPr>
        <w:spacing w:after="0" w:line="300" w:lineRule="atLeast"/>
        <w:textAlignment w:val="baseline"/>
        <w:rPr>
          <w:rFonts w:hint="default" w:ascii="Arial" w:hAnsi="Arial" w:eastAsia="Times New Roman" w:cs="Arial"/>
          <w:b/>
          <w:bCs/>
          <w:caps/>
          <w:color w:val="2F2F2F"/>
          <w:spacing w:val="8"/>
          <w:sz w:val="27"/>
          <w:szCs w:val="27"/>
          <w:lang w:eastAsia="pt-BR"/>
        </w:rPr>
      </w:pPr>
      <w:r>
        <w:rPr>
          <w:rFonts w:hint="default" w:ascii="Arial" w:hAnsi="Arial" w:eastAsia="Times New Roman" w:cs="Arial"/>
          <w:b/>
          <w:bCs/>
          <w:caps/>
          <w:color w:val="2F2F2F"/>
          <w:spacing w:val="8"/>
          <w:sz w:val="27"/>
          <w:szCs w:val="27"/>
          <w:lang w:eastAsia="pt-BR"/>
        </w:rPr>
        <w:t>CONTATO</w:t>
      </w:r>
    </w:p>
    <w:p w14:paraId="56FA0A61">
      <w:pPr>
        <w:spacing w:after="75" w:line="270" w:lineRule="atLeast"/>
        <w:textAlignment w:val="center"/>
        <w:rPr>
          <w:rFonts w:hint="default" w:ascii="Arial" w:hAnsi="Arial" w:eastAsia="Times New Roman" w:cs="Arial"/>
          <w:b/>
          <w:bCs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b/>
          <w:bCs/>
          <w:color w:val="2A2A2A"/>
          <w:sz w:val="24"/>
          <w:szCs w:val="24"/>
          <w:lang w:eastAsia="pt-BR"/>
        </w:rPr>
        <w:t>rua darcy dias de souza 75 apto-22</w:t>
      </w:r>
    </w:p>
    <w:p w14:paraId="516CFD5C">
      <w:pPr>
        <w:spacing w:after="75" w:line="270" w:lineRule="atLeast"/>
        <w:textAlignment w:val="center"/>
        <w:rPr>
          <w:rFonts w:hint="default" w:ascii="Arial" w:hAnsi="Arial" w:eastAsia="Times New Roman" w:cs="Arial"/>
          <w:b/>
          <w:bCs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b/>
          <w:bCs/>
          <w:color w:val="2A2A2A"/>
          <w:sz w:val="24"/>
          <w:szCs w:val="24"/>
          <w:lang w:eastAsia="pt-BR"/>
        </w:rPr>
        <w:t>(16)991448348</w:t>
      </w:r>
    </w:p>
    <w:p w14:paraId="5D408F42">
      <w:pPr>
        <w:spacing w:after="75" w:line="270" w:lineRule="atLeast"/>
        <w:textAlignment w:val="center"/>
        <w:rPr>
          <w:rFonts w:hint="default" w:ascii="Arial" w:hAnsi="Arial" w:eastAsia="Times New Roman" w:cs="Arial"/>
          <w:b/>
          <w:bCs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b/>
          <w:bCs/>
          <w:color w:val="2A2A2A"/>
          <w:sz w:val="24"/>
          <w:szCs w:val="24"/>
          <w:lang w:eastAsia="pt-BR"/>
        </w:rPr>
        <w:t>francislene.knascimento@hotmail.com</w:t>
      </w:r>
    </w:p>
    <w:p w14:paraId="10C4B2D8">
      <w:pPr>
        <w:pBdr>
          <w:bottom w:val="single" w:color="auto" w:sz="12" w:space="1"/>
        </w:pBdr>
        <w:spacing w:after="0" w:line="705" w:lineRule="atLeast"/>
        <w:textAlignment w:val="baseline"/>
        <w:rPr>
          <w:rFonts w:hint="default" w:ascii="Arial" w:hAnsi="Arial" w:eastAsia="Times New Roman" w:cs="Arial"/>
          <w:b/>
          <w:bCs/>
          <w:color w:val="2F2F2F"/>
          <w:sz w:val="60"/>
          <w:szCs w:val="60"/>
          <w:lang w:eastAsia="pt-BR"/>
        </w:rPr>
      </w:pPr>
      <w:r>
        <w:rPr>
          <w:rFonts w:hint="default" w:ascii="Arial" w:hAnsi="Arial" w:eastAsia="Times New Roman" w:cs="Arial"/>
          <w:b/>
          <w:bCs/>
          <w:color w:val="2F2F2F"/>
          <w:sz w:val="60"/>
          <w:szCs w:val="60"/>
          <w:lang w:eastAsia="pt-BR"/>
        </w:rPr>
        <w:t>francislene</w:t>
      </w:r>
      <w:r>
        <w:rPr>
          <w:rFonts w:hint="default" w:ascii="Arial" w:hAnsi="Arial" w:eastAsia="Times New Roman" w:cs="Arial"/>
          <w:b/>
          <w:bCs/>
          <w:color w:val="2F2F2F"/>
          <w:sz w:val="60"/>
          <w:szCs w:val="60"/>
          <w:lang w:eastAsia="pt-BR"/>
        </w:rPr>
        <w:t> </w:t>
      </w:r>
      <w:r>
        <w:rPr>
          <w:rFonts w:hint="default" w:ascii="Arial" w:hAnsi="Arial" w:eastAsia="Times New Roman" w:cs="Arial"/>
          <w:b/>
          <w:bCs/>
          <w:color w:val="2F2F2F"/>
          <w:sz w:val="60"/>
          <w:szCs w:val="60"/>
          <w:lang w:eastAsia="pt-BR"/>
        </w:rPr>
        <w:t>kiss</w:t>
      </w:r>
    </w:p>
    <w:p w14:paraId="650DB01B">
      <w:pPr>
        <w:spacing w:after="0" w:line="300" w:lineRule="atLeast"/>
        <w:textAlignment w:val="baseline"/>
        <w:rPr>
          <w:rFonts w:hint="default" w:ascii="Arial" w:hAnsi="Arial" w:eastAsia="Times New Roman" w:cs="Arial"/>
          <w:b/>
          <w:bCs/>
          <w:caps/>
          <w:color w:val="2F2F2F"/>
          <w:spacing w:val="8"/>
          <w:sz w:val="27"/>
          <w:szCs w:val="27"/>
          <w:lang w:eastAsia="pt-BR"/>
        </w:rPr>
      </w:pPr>
      <w:r>
        <w:rPr>
          <w:rFonts w:hint="default" w:ascii="Arial" w:hAnsi="Arial" w:eastAsia="Times New Roman" w:cs="Arial"/>
          <w:b/>
          <w:bCs/>
          <w:caps/>
          <w:color w:val="2F2F2F"/>
          <w:spacing w:val="8"/>
          <w:sz w:val="27"/>
          <w:szCs w:val="27"/>
          <w:lang w:eastAsia="pt-BR"/>
        </w:rPr>
        <w:t>RESUMO</w:t>
      </w:r>
    </w:p>
    <w:p w14:paraId="5929D905">
      <w:pPr>
        <w:spacing w:after="0" w:line="270" w:lineRule="atLeast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Procuro uma oportunidade para desempenhar de maneira exemplar todas as tarefas que me forem atribuídas possuo uma grande disposição para aprender e sei que os obstáculos durante a caminhada profissional são ingrediente fundamentais para o sucesso</w:t>
      </w:r>
    </w:p>
    <w:p w14:paraId="35776D28">
      <w:pPr>
        <w:pBdr>
          <w:bottom w:val="single" w:color="auto" w:sz="12" w:space="1"/>
        </w:pBdr>
        <w:spacing w:after="0" w:line="300" w:lineRule="atLeast"/>
        <w:textAlignment w:val="baseline"/>
        <w:rPr>
          <w:rFonts w:hint="default" w:ascii="Arial" w:hAnsi="Arial" w:eastAsia="Times New Roman" w:cs="Arial"/>
          <w:b/>
          <w:bCs/>
          <w:caps/>
          <w:color w:val="2F2F2F"/>
          <w:spacing w:val="8"/>
          <w:sz w:val="27"/>
          <w:szCs w:val="27"/>
          <w:lang w:eastAsia="pt-BR"/>
        </w:rPr>
      </w:pPr>
      <w:r>
        <w:rPr>
          <w:rFonts w:hint="default" w:ascii="Arial" w:hAnsi="Arial" w:eastAsia="Times New Roman" w:cs="Arial"/>
          <w:b/>
          <w:bCs/>
          <w:caps/>
          <w:color w:val="2F2F2F"/>
          <w:spacing w:val="8"/>
          <w:sz w:val="27"/>
          <w:szCs w:val="27"/>
          <w:lang w:eastAsia="pt-BR"/>
        </w:rPr>
        <w:t>HABILIDADES E COMPETÊNCIAS</w:t>
      </w:r>
    </w:p>
    <w:p w14:paraId="41A3774A">
      <w:pPr>
        <w:spacing w:after="0" w:line="300" w:lineRule="atLeast"/>
        <w:textAlignment w:val="baseline"/>
        <w:rPr>
          <w:rFonts w:ascii="Source Sans Pro" w:hAnsi="Source Sans Pro" w:eastAsia="Times New Roman" w:cs="Arial"/>
          <w:b/>
          <w:bCs/>
          <w:caps/>
          <w:color w:val="2F2F2F"/>
          <w:spacing w:val="8"/>
          <w:sz w:val="27"/>
          <w:szCs w:val="27"/>
          <w:lang w:eastAsia="pt-BR"/>
        </w:rPr>
      </w:pPr>
    </w:p>
    <w:p w14:paraId="372430F8">
      <w:pPr>
        <w:numPr>
          <w:ilvl w:val="0"/>
          <w:numId w:val="1"/>
        </w:numPr>
        <w:spacing w:after="0" w:line="270" w:lineRule="atLeast"/>
        <w:ind w:left="480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Comunicação clara e objetiva</w:t>
      </w:r>
    </w:p>
    <w:p w14:paraId="027760D5">
      <w:pPr>
        <w:numPr>
          <w:ilvl w:val="0"/>
          <w:numId w:val="1"/>
        </w:numPr>
        <w:spacing w:after="0" w:line="270" w:lineRule="atLeast"/>
        <w:ind w:left="480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Trabalho em equipe, foco , agilidade</w:t>
      </w:r>
    </w:p>
    <w:p w14:paraId="38CA6A7A">
      <w:pPr>
        <w:numPr>
          <w:ilvl w:val="0"/>
          <w:numId w:val="2"/>
        </w:numPr>
        <w:spacing w:after="0" w:line="270" w:lineRule="atLeast"/>
        <w:ind w:left="480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Determinação e Adaptação</w:t>
      </w:r>
    </w:p>
    <w:p w14:paraId="48638C69">
      <w:pPr>
        <w:pBdr>
          <w:bottom w:val="single" w:color="auto" w:sz="12" w:space="1"/>
        </w:pBdr>
        <w:spacing w:after="0" w:line="300" w:lineRule="atLeast"/>
        <w:textAlignment w:val="baseline"/>
        <w:rPr>
          <w:rFonts w:hint="default" w:ascii="Arial" w:hAnsi="Arial" w:eastAsia="Times New Roman" w:cs="Arial"/>
          <w:b/>
          <w:bCs/>
          <w:caps/>
          <w:color w:val="2F2F2F"/>
          <w:spacing w:val="8"/>
          <w:sz w:val="27"/>
          <w:szCs w:val="27"/>
          <w:lang w:eastAsia="pt-BR"/>
        </w:rPr>
      </w:pPr>
      <w:r>
        <w:rPr>
          <w:rFonts w:hint="default" w:ascii="Arial" w:hAnsi="Arial" w:eastAsia="Times New Roman" w:cs="Arial"/>
          <w:b/>
          <w:bCs/>
          <w:caps/>
          <w:color w:val="2F2F2F"/>
          <w:spacing w:val="8"/>
          <w:sz w:val="27"/>
          <w:szCs w:val="27"/>
          <w:lang w:eastAsia="pt-BR"/>
        </w:rPr>
        <w:t>EXPERIÊNCIA PROFISSIONAL</w:t>
      </w:r>
    </w:p>
    <w:p w14:paraId="2E0E6A91">
      <w:pPr>
        <w:spacing w:after="0" w:line="270" w:lineRule="atLeast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Abril 2023 - Maio 2023, injectcenter manipulação de produto farmaceuticos, ribeirão preto, São Paulo</w:t>
      </w:r>
    </w:p>
    <w:p w14:paraId="7A1B0F05">
      <w:pPr>
        <w:spacing w:after="0" w:line="270" w:lineRule="atLeast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b/>
          <w:bCs/>
          <w:color w:val="2A2A2A"/>
          <w:sz w:val="24"/>
          <w:szCs w:val="24"/>
          <w:lang w:eastAsia="pt-BR"/>
        </w:rPr>
        <w:t>supervisor de telemarketing e atendimento</w:t>
      </w:r>
    </w:p>
    <w:p w14:paraId="7B1C248E">
      <w:pPr>
        <w:numPr>
          <w:ilvl w:val="0"/>
          <w:numId w:val="3"/>
        </w:numPr>
        <w:spacing w:after="0" w:line="270" w:lineRule="atLeast"/>
        <w:ind w:left="480"/>
        <w:textAlignment w:val="baseline"/>
        <w:rPr>
          <w:rFonts w:hint="default" w:ascii="Arial" w:hAnsi="Arial" w:eastAsia="Times New Roman" w:cs="Arial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Recebimento de ligações de clientes e potenciais clientes, solucionando as dúvidas de acordo com as orientações recebidas.</w:t>
      </w:r>
    </w:p>
    <w:p w14:paraId="01B3519A">
      <w:pPr>
        <w:numPr>
          <w:ilvl w:val="0"/>
          <w:numId w:val="3"/>
        </w:numPr>
        <w:spacing w:after="0" w:line="270" w:lineRule="atLeast"/>
        <w:ind w:left="480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Atendimento telefônico aos clientes, oferecendo soluções que atendessem às suas demandas e necessidades.</w:t>
      </w:r>
    </w:p>
    <w:p w14:paraId="574E37B8">
      <w:pPr>
        <w:numPr>
          <w:ilvl w:val="0"/>
          <w:numId w:val="3"/>
        </w:numPr>
        <w:spacing w:after="0" w:line="270" w:lineRule="atLeast"/>
        <w:ind w:left="480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Realização de contato com os clientes, buscando fechar a venda de produtos e serviços, criando relacionamentos profissionais.</w:t>
      </w:r>
    </w:p>
    <w:p w14:paraId="6EBC5F37">
      <w:pPr>
        <w:numPr>
          <w:ilvl w:val="0"/>
          <w:numId w:val="3"/>
        </w:numPr>
        <w:spacing w:after="0" w:line="270" w:lineRule="atLeast"/>
        <w:ind w:left="480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Atendimento ao cliente</w:t>
      </w:r>
    </w:p>
    <w:p w14:paraId="4B9DBBDD">
      <w:pPr>
        <w:spacing w:after="0" w:line="270" w:lineRule="atLeast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Março 2015 - Janeiro 2019</w:t>
      </w:r>
      <w:r>
        <w:rPr>
          <w:rFonts w:hint="default" w:ascii="Arial" w:hAnsi="Arial" w:eastAsia="Times New Roman" w:cs="Arial"/>
          <w:b/>
          <w:bCs/>
          <w:color w:val="2A2A2A"/>
          <w:sz w:val="24"/>
          <w:szCs w:val="24"/>
          <w:lang w:eastAsia="pt-BR"/>
        </w:rPr>
        <w:t> </w:t>
      </w: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, Oasis Tower Hotel , ribeirão preto, São Paulo</w:t>
      </w:r>
    </w:p>
    <w:p w14:paraId="7D3CE2ED">
      <w:pPr>
        <w:spacing w:after="0" w:line="270" w:lineRule="atLeast"/>
        <w:textAlignment w:val="baseline"/>
        <w:rPr>
          <w:rFonts w:hint="default" w:ascii="Arial" w:hAnsi="Arial" w:eastAsia="Times New Roman" w:cs="Arial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b/>
          <w:bCs/>
          <w:color w:val="2A2A2A"/>
          <w:sz w:val="24"/>
          <w:szCs w:val="24"/>
          <w:lang w:eastAsia="pt-BR"/>
        </w:rPr>
        <w:t>Recepcionista</w:t>
      </w:r>
    </w:p>
    <w:p w14:paraId="23DA8F8B">
      <w:pPr>
        <w:numPr>
          <w:ilvl w:val="0"/>
          <w:numId w:val="4"/>
        </w:numPr>
        <w:spacing w:after="0" w:line="270" w:lineRule="atLeast"/>
        <w:ind w:left="480"/>
        <w:textAlignment w:val="baseline"/>
        <w:rPr>
          <w:rFonts w:hint="default" w:ascii="Arial" w:hAnsi="Arial" w:eastAsia="Times New Roman" w:cs="Arial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Principais atividades: recepção e atendimento de visitantes</w:t>
      </w:r>
    </w:p>
    <w:p w14:paraId="12C17B46">
      <w:pPr>
        <w:numPr>
          <w:ilvl w:val="0"/>
          <w:numId w:val="4"/>
        </w:numPr>
        <w:spacing w:after="0" w:line="270" w:lineRule="atLeast"/>
        <w:ind w:left="480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Recebimento de visitantes, clientes e fornecedores, recepcionando-os de forma cortês e profissional.</w:t>
      </w:r>
    </w:p>
    <w:p w14:paraId="23A2F39D">
      <w:pPr>
        <w:numPr>
          <w:ilvl w:val="0"/>
          <w:numId w:val="4"/>
        </w:numPr>
        <w:spacing w:after="0" w:line="270" w:lineRule="atLeast"/>
        <w:ind w:left="480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Atendimento telefônico, direcionando chamadas e fornecendo informações conforme necessário.</w:t>
      </w:r>
    </w:p>
    <w:p w14:paraId="3D6896F1">
      <w:pPr>
        <w:numPr>
          <w:ilvl w:val="0"/>
          <w:numId w:val="4"/>
        </w:numPr>
        <w:spacing w:after="0" w:line="270" w:lineRule="atLeast"/>
        <w:ind w:left="480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Organização e atualização de agendas, garantindo a marcação de compromissos e eventos.</w:t>
      </w:r>
    </w:p>
    <w:p w14:paraId="70736B46">
      <w:pPr>
        <w:numPr>
          <w:ilvl w:val="0"/>
          <w:numId w:val="4"/>
        </w:numPr>
        <w:spacing w:after="0" w:line="270" w:lineRule="atLeast"/>
        <w:ind w:left="480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Recebimento e registro de encomendas e entregas, garantindo a correta distribuição aos destinatários.</w:t>
      </w:r>
    </w:p>
    <w:p w14:paraId="16E74076">
      <w:pPr>
        <w:numPr>
          <w:ilvl w:val="0"/>
          <w:numId w:val="4"/>
        </w:numPr>
        <w:spacing w:after="0" w:line="270" w:lineRule="atLeast"/>
        <w:ind w:left="480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Conferência e registro de documentos, como identificações e formulários de cadastro, garantindo o controle de acesso.</w:t>
      </w:r>
    </w:p>
    <w:p w14:paraId="40A0B53A">
      <w:pPr>
        <w:numPr>
          <w:ilvl w:val="0"/>
          <w:numId w:val="4"/>
        </w:numPr>
        <w:spacing w:after="0" w:line="270" w:lineRule="atLeast"/>
        <w:ind w:left="480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fechamento de caixa e reserva</w:t>
      </w:r>
    </w:p>
    <w:p w14:paraId="70553B0C">
      <w:pPr>
        <w:spacing w:after="0" w:line="270" w:lineRule="atLeast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Maio 2005 - Fevereiro 2013, Baby Way , ribeirão preto, São Paulo</w:t>
      </w:r>
    </w:p>
    <w:p w14:paraId="10C7386B">
      <w:pPr>
        <w:spacing w:after="0" w:line="270" w:lineRule="atLeast"/>
        <w:textAlignment w:val="baseline"/>
        <w:rPr>
          <w:rFonts w:hint="default" w:ascii="Arial" w:hAnsi="Arial" w:eastAsia="Times New Roman" w:cs="Arial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b/>
          <w:bCs/>
          <w:color w:val="2A2A2A"/>
          <w:sz w:val="24"/>
          <w:szCs w:val="24"/>
          <w:lang w:eastAsia="pt-BR"/>
        </w:rPr>
        <w:t>vendedor</w:t>
      </w:r>
    </w:p>
    <w:p w14:paraId="45CC1A7E">
      <w:pPr>
        <w:numPr>
          <w:ilvl w:val="0"/>
          <w:numId w:val="5"/>
        </w:numPr>
        <w:spacing w:after="0" w:line="270" w:lineRule="atLeast"/>
        <w:ind w:left="480"/>
        <w:textAlignment w:val="baseline"/>
        <w:rPr>
          <w:rFonts w:hint="default" w:ascii="Arial" w:hAnsi="Arial" w:eastAsia="Times New Roman" w:cs="Arial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principal atividades: atendimento ao cliente, organização, realizava pedidos de roupas e caixa.</w:t>
      </w:r>
    </w:p>
    <w:p w14:paraId="42212166">
      <w:pPr>
        <w:numPr>
          <w:ilvl w:val="0"/>
          <w:numId w:val="5"/>
        </w:numPr>
        <w:spacing w:after="0" w:line="270" w:lineRule="atLeast"/>
        <w:ind w:left="480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Realização de vendas diretas, oferecendo produtos e serviços de acordo com necessidades e preferências dos clientes.</w:t>
      </w:r>
    </w:p>
    <w:p w14:paraId="0C0B26CA">
      <w:pPr>
        <w:numPr>
          <w:ilvl w:val="0"/>
          <w:numId w:val="5"/>
        </w:numPr>
        <w:spacing w:after="0" w:line="270" w:lineRule="atLeast"/>
        <w:ind w:left="480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Controle e organização do estoque, garantindo a disponibilidade dos produtos para venda.</w:t>
      </w:r>
    </w:p>
    <w:p w14:paraId="22DBD9F8">
      <w:pPr>
        <w:pBdr>
          <w:bottom w:val="single" w:color="auto" w:sz="12" w:space="1"/>
        </w:pBdr>
        <w:spacing w:after="0" w:line="300" w:lineRule="atLeast"/>
        <w:textAlignment w:val="baseline"/>
        <w:rPr>
          <w:rFonts w:hint="default" w:ascii="Arial" w:hAnsi="Arial" w:eastAsia="Times New Roman" w:cs="Arial"/>
          <w:b/>
          <w:bCs/>
          <w:caps/>
          <w:color w:val="2F2F2F"/>
          <w:spacing w:val="8"/>
          <w:sz w:val="27"/>
          <w:szCs w:val="27"/>
          <w:lang w:eastAsia="pt-BR"/>
        </w:rPr>
      </w:pPr>
      <w:r>
        <w:rPr>
          <w:rFonts w:hint="default" w:ascii="Arial" w:hAnsi="Arial" w:eastAsia="Times New Roman" w:cs="Arial"/>
          <w:b/>
          <w:bCs/>
          <w:caps/>
          <w:color w:val="2F2F2F"/>
          <w:spacing w:val="8"/>
          <w:sz w:val="27"/>
          <w:szCs w:val="27"/>
          <w:lang w:eastAsia="pt-BR"/>
        </w:rPr>
        <w:t>FORMAÇÃO ACADÊMICA</w:t>
      </w:r>
    </w:p>
    <w:p w14:paraId="6745B69D">
      <w:pPr>
        <w:spacing w:after="0" w:line="300" w:lineRule="atLeast"/>
        <w:textAlignment w:val="baseline"/>
        <w:rPr>
          <w:rFonts w:ascii="Source Sans Pro" w:hAnsi="Source Sans Pro" w:eastAsia="Times New Roman" w:cs="Arial"/>
          <w:b/>
          <w:bCs/>
          <w:caps/>
          <w:color w:val="2F2F2F"/>
          <w:spacing w:val="8"/>
          <w:sz w:val="27"/>
          <w:szCs w:val="27"/>
          <w:lang w:eastAsia="pt-BR"/>
        </w:rPr>
      </w:pPr>
    </w:p>
    <w:p w14:paraId="787B95B9">
      <w:pPr>
        <w:spacing w:after="0" w:line="270" w:lineRule="atLeast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b/>
          <w:bCs/>
          <w:color w:val="2A2A2A"/>
          <w:sz w:val="24"/>
          <w:szCs w:val="24"/>
          <w:lang w:eastAsia="pt-BR"/>
        </w:rPr>
        <w:t>Graduação :</w:t>
      </w: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 FarmáciaFaculdade Anhanguera , Ribeirao preto , 08/2021 – 08/2025</w:t>
      </w:r>
    </w:p>
    <w:p w14:paraId="382BE19A">
      <w:pPr>
        <w:spacing w:after="0" w:line="270" w:lineRule="atLeast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b/>
          <w:bCs/>
          <w:color w:val="2A2A2A"/>
          <w:sz w:val="24"/>
          <w:szCs w:val="24"/>
          <w:lang w:eastAsia="pt-BR"/>
        </w:rPr>
        <w:t>curso :</w:t>
      </w: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 informaticaunaerp , Ribeirao preto</w:t>
      </w:r>
    </w:p>
    <w:p w14:paraId="067AB37B">
      <w:pPr>
        <w:spacing w:after="0" w:line="270" w:lineRule="atLeast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b/>
          <w:bCs/>
          <w:color w:val="2A2A2A"/>
          <w:sz w:val="24"/>
          <w:szCs w:val="24"/>
          <w:lang w:eastAsia="pt-BR"/>
        </w:rPr>
        <w:t>curso :</w:t>
      </w: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 recepção/ atendimento telefonicosenac, Ribeirao preto</w:t>
      </w:r>
    </w:p>
    <w:p w14:paraId="2C4423B1">
      <w:pPr>
        <w:spacing w:after="0" w:line="270" w:lineRule="atLeast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b/>
          <w:bCs/>
          <w:color w:val="2A2A2A"/>
          <w:sz w:val="24"/>
          <w:szCs w:val="24"/>
          <w:lang w:eastAsia="pt-BR"/>
        </w:rPr>
        <w:t>curso :</w:t>
      </w: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 Auxiliar administrativosenac , Ribeirao preto</w:t>
      </w:r>
    </w:p>
    <w:p w14:paraId="4D1A0502">
      <w:pPr>
        <w:spacing w:after="0" w:line="270" w:lineRule="atLeast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b/>
          <w:bCs/>
          <w:color w:val="2A2A2A"/>
          <w:sz w:val="24"/>
          <w:szCs w:val="24"/>
          <w:lang w:eastAsia="pt-BR"/>
        </w:rPr>
        <w:t>Técnico :</w:t>
      </w: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 HospedagemSenac, Ribeirao preto</w:t>
      </w:r>
    </w:p>
    <w:p w14:paraId="7A3EF10B">
      <w:pPr>
        <w:spacing w:after="0" w:line="270" w:lineRule="atLeast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b/>
          <w:bCs/>
          <w:color w:val="2A2A2A"/>
          <w:sz w:val="24"/>
          <w:szCs w:val="24"/>
          <w:lang w:eastAsia="pt-BR"/>
        </w:rPr>
        <w:t>Técnico :</w:t>
      </w: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 FarmáciaSenac , Ribeirao preto</w:t>
      </w:r>
    </w:p>
    <w:p w14:paraId="5BB23299">
      <w:pPr>
        <w:spacing w:after="0" w:line="270" w:lineRule="atLeast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Não concluído</w:t>
      </w:r>
    </w:p>
    <w:p w14:paraId="5E4BFE4F">
      <w:pPr>
        <w:pBdr>
          <w:bottom w:val="single" w:color="auto" w:sz="12" w:space="1"/>
        </w:pBdr>
        <w:spacing w:after="0" w:line="300" w:lineRule="atLeast"/>
        <w:textAlignment w:val="baseline"/>
        <w:rPr>
          <w:rFonts w:hint="default" w:ascii="Arial" w:hAnsi="Arial" w:eastAsia="Times New Roman" w:cs="Arial"/>
          <w:b/>
          <w:bCs/>
          <w:caps/>
          <w:color w:val="2F2F2F"/>
          <w:spacing w:val="8"/>
          <w:sz w:val="27"/>
          <w:szCs w:val="27"/>
          <w:lang w:eastAsia="pt-BR"/>
        </w:rPr>
      </w:pPr>
      <w:r>
        <w:rPr>
          <w:rFonts w:hint="default" w:ascii="Arial" w:hAnsi="Arial" w:eastAsia="Times New Roman" w:cs="Arial"/>
          <w:b/>
          <w:bCs/>
          <w:caps/>
          <w:color w:val="2F2F2F"/>
          <w:spacing w:val="8"/>
          <w:sz w:val="27"/>
          <w:szCs w:val="27"/>
          <w:lang w:eastAsia="pt-BR"/>
        </w:rPr>
        <w:t>CERTIFICADOS</w:t>
      </w:r>
    </w:p>
    <w:p w14:paraId="2467F7AA">
      <w:pPr>
        <w:spacing w:after="0" w:line="300" w:lineRule="atLeast"/>
        <w:textAlignment w:val="baseline"/>
        <w:rPr>
          <w:rFonts w:ascii="Source Sans Pro" w:hAnsi="Source Sans Pro" w:eastAsia="Times New Roman" w:cs="Arial"/>
          <w:b/>
          <w:bCs/>
          <w:caps/>
          <w:color w:val="2F2F2F"/>
          <w:spacing w:val="8"/>
          <w:sz w:val="27"/>
          <w:szCs w:val="27"/>
          <w:lang w:eastAsia="pt-BR"/>
        </w:rPr>
      </w:pPr>
    </w:p>
    <w:p w14:paraId="4394FBDD">
      <w:pPr>
        <w:numPr>
          <w:ilvl w:val="0"/>
          <w:numId w:val="6"/>
        </w:numPr>
        <w:spacing w:after="0" w:line="270" w:lineRule="atLeast"/>
        <w:ind w:left="480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Curso teórico e pratico Técnica de aplicação de fármaco intramuscular e punção venosa Dra: Tainah Ingrid</w:t>
      </w:r>
    </w:p>
    <w:p w14:paraId="458F3596">
      <w:pPr>
        <w:numPr>
          <w:ilvl w:val="0"/>
          <w:numId w:val="6"/>
        </w:numPr>
        <w:spacing w:line="270" w:lineRule="atLeast"/>
        <w:ind w:left="480"/>
        <w:textAlignment w:val="baseline"/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</w:pPr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 xml:space="preserve">Curso de aplicação de medicamentos e injetáveis Farmacêutico Henry </w:t>
      </w:r>
      <w:bookmarkStart w:id="0" w:name="_GoBack"/>
      <w:bookmarkEnd w:id="0"/>
      <w:r>
        <w:rPr>
          <w:rFonts w:hint="default" w:ascii="Arial" w:hAnsi="Arial" w:eastAsia="Times New Roman" w:cs="Arial"/>
          <w:color w:val="2A2A2A"/>
          <w:sz w:val="24"/>
          <w:szCs w:val="24"/>
          <w:lang w:eastAsia="pt-BR"/>
        </w:rPr>
        <w:t>Tonuci</w:t>
      </w:r>
    </w:p>
    <w:p w14:paraId="22078F57">
      <w:pPr>
        <w:rPr>
          <w:rFonts w:hint="default" w:ascii="Arial" w:hAnsi="Arial" w:cs="Arial"/>
        </w:rPr>
      </w:pPr>
    </w:p>
    <w:sectPr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ource Sans Pro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202D2D"/>
    <w:multiLevelType w:val="multilevel"/>
    <w:tmpl w:val="02202D2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39164662"/>
    <w:multiLevelType w:val="multilevel"/>
    <w:tmpl w:val="3916466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4A9A362A"/>
    <w:multiLevelType w:val="multilevel"/>
    <w:tmpl w:val="4A9A362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564A1477"/>
    <w:multiLevelType w:val="multilevel"/>
    <w:tmpl w:val="564A147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785A6EB2"/>
    <w:multiLevelType w:val="multilevel"/>
    <w:tmpl w:val="785A6EB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>
    <w:nsid w:val="78AD54BF"/>
    <w:multiLevelType w:val="multilevel"/>
    <w:tmpl w:val="78AD54B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EB8"/>
    <w:rsid w:val="00693B79"/>
    <w:rsid w:val="009179BA"/>
    <w:rsid w:val="00CA7EB8"/>
    <w:rsid w:val="00F35B0D"/>
    <w:rsid w:val="43EF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customStyle="1" w:styleId="6">
    <w:name w:val="dispblock"/>
    <w:basedOn w:val="2"/>
    <w:uiPriority w:val="0"/>
  </w:style>
  <w:style w:type="character" w:customStyle="1" w:styleId="7">
    <w:name w:val="jobdates"/>
    <w:basedOn w:val="2"/>
    <w:qFormat/>
    <w:uiPriority w:val="0"/>
  </w:style>
  <w:style w:type="character" w:customStyle="1" w:styleId="8">
    <w:name w:val="space"/>
    <w:basedOn w:val="2"/>
    <w:uiPriority w:val="0"/>
  </w:style>
  <w:style w:type="character" w:customStyle="1" w:styleId="9">
    <w:name w:val="jobtitle"/>
    <w:basedOn w:val="2"/>
    <w:uiPriority w:val="0"/>
  </w:style>
  <w:style w:type="character" w:customStyle="1" w:styleId="10">
    <w:name w:val="xslt_static_change"/>
    <w:basedOn w:val="2"/>
    <w:qFormat/>
    <w:uiPriority w:val="0"/>
  </w:style>
  <w:style w:type="character" w:customStyle="1" w:styleId="11">
    <w:name w:val="companyname"/>
    <w:basedOn w:val="2"/>
    <w:qFormat/>
    <w:uiPriority w:val="0"/>
  </w:style>
  <w:style w:type="character" w:customStyle="1" w:styleId="12">
    <w:name w:val="jobcity"/>
    <w:basedOn w:val="2"/>
    <w:uiPriority w:val="0"/>
  </w:style>
  <w:style w:type="character" w:customStyle="1" w:styleId="13">
    <w:name w:val="jobstate"/>
    <w:basedOn w:val="2"/>
    <w:qFormat/>
    <w:uiPriority w:val="0"/>
  </w:style>
  <w:style w:type="character" w:customStyle="1" w:styleId="14">
    <w:name w:val="joblocation"/>
    <w:basedOn w:val="2"/>
    <w:qFormat/>
    <w:uiPriority w:val="0"/>
  </w:style>
  <w:style w:type="character" w:customStyle="1" w:styleId="15">
    <w:name w:val="jobline"/>
    <w:basedOn w:val="2"/>
    <w:uiPriority w:val="0"/>
  </w:style>
  <w:style w:type="character" w:customStyle="1" w:styleId="16">
    <w:name w:val="degree"/>
    <w:basedOn w:val="2"/>
    <w:uiPriority w:val="0"/>
  </w:style>
  <w:style w:type="character" w:customStyle="1" w:styleId="17">
    <w:name w:val="txtbold"/>
    <w:basedOn w:val="2"/>
    <w:uiPriority w:val="0"/>
  </w:style>
  <w:style w:type="character" w:customStyle="1" w:styleId="18">
    <w:name w:val="programline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421</Words>
  <Characters>2275</Characters>
  <Lines>18</Lines>
  <Paragraphs>5</Paragraphs>
  <TotalTime>456</TotalTime>
  <ScaleCrop>false</ScaleCrop>
  <LinksUpToDate>false</LinksUpToDate>
  <CharactersWithSpaces>2691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2024-04-28T23:26:00Z</dcterms:created>
  <dc:creator>Fran</dc:creator>
  <cp:lastModifiedBy>franc</cp:lastModifiedBy>
  <dcterms:modified xsi:type="dcterms:W3CDTF">2024-07-25T19:32:12Z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1046-12.2.0.17153</vt:lpwstr>
  </property>
  <property fmtid="{D5CDD505-2E9C-101B-9397-08002B2CF9AE}" pid="3" name="ICV">
    <vt:lpwstr>8A85F0B7C1CC493D93A63EBFD78D4A68_12</vt:lpwstr>
  </property>
</Properties>
</file>